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2" w:type="dxa"/>
        <w:tblLayout w:type="fixed"/>
        <w:tblLook w:val="0000"/>
      </w:tblPr>
      <w:tblGrid>
        <w:gridCol w:w="4500"/>
        <w:gridCol w:w="5400"/>
      </w:tblGrid>
      <w:tr w:rsidR="00E940EC" w:rsidRPr="005C5BFE" w:rsidTr="005A57C7">
        <w:tc>
          <w:tcPr>
            <w:tcW w:w="4500" w:type="dxa"/>
          </w:tcPr>
          <w:p w:rsidR="00E940EC" w:rsidRPr="00274154" w:rsidRDefault="00E940EC" w:rsidP="00E940EC">
            <w:pPr>
              <w:tabs>
                <w:tab w:val="left" w:pos="-450"/>
              </w:tabs>
              <w:spacing w:after="0" w:line="240" w:lineRule="auto"/>
              <w:ind w:right="-540"/>
              <w:jc w:val="center"/>
              <w:rPr>
                <w:rFonts w:ascii="Times New Roman" w:hAnsi="Times New Roman"/>
                <w:sz w:val="24"/>
              </w:rPr>
            </w:pPr>
            <w:r w:rsidRPr="00274154">
              <w:rPr>
                <w:rFonts w:ascii="Times New Roman" w:hAnsi="Times New Roman"/>
                <w:sz w:val="24"/>
              </w:rPr>
              <w:t>LĐLĐ HUYỆN CẦN GIUỘC</w:t>
            </w:r>
          </w:p>
          <w:p w:rsidR="00E940EC" w:rsidRPr="00274154" w:rsidRDefault="00E940EC" w:rsidP="00E940EC">
            <w:pPr>
              <w:tabs>
                <w:tab w:val="left" w:pos="-450"/>
              </w:tabs>
              <w:spacing w:after="0" w:line="240" w:lineRule="auto"/>
              <w:ind w:right="-540"/>
              <w:jc w:val="center"/>
              <w:rPr>
                <w:rFonts w:ascii="Times New Roman" w:hAnsi="Times New Roman"/>
                <w:b/>
                <w:sz w:val="24"/>
              </w:rPr>
            </w:pPr>
            <w:r w:rsidRPr="00274154">
              <w:rPr>
                <w:rFonts w:ascii="Times New Roman" w:hAnsi="Times New Roman"/>
                <w:b/>
                <w:sz w:val="24"/>
              </w:rPr>
              <w:t>CĐCS MG PHƯỚC VĨNH TÂY</w:t>
            </w:r>
          </w:p>
          <w:p w:rsidR="00E940EC" w:rsidRPr="00274154" w:rsidRDefault="00E940EC" w:rsidP="00E940EC">
            <w:pPr>
              <w:tabs>
                <w:tab w:val="left" w:pos="-450"/>
              </w:tabs>
              <w:spacing w:after="0" w:line="240" w:lineRule="auto"/>
              <w:ind w:right="-540"/>
              <w:jc w:val="center"/>
              <w:rPr>
                <w:rFonts w:ascii="Times New Roman" w:hAnsi="Times New Roman"/>
                <w:b/>
                <w:sz w:val="24"/>
              </w:rPr>
            </w:pPr>
            <w:r w:rsidRPr="00274154">
              <w:rPr>
                <w:rFonts w:ascii="Times New Roman" w:hAnsi="Times New Roman"/>
                <w:b/>
                <w:noProof/>
                <w:sz w:val="24"/>
              </w:rPr>
              <w:pict>
                <v:line id="_x0000_s1026" style="position:absolute;left:0;text-align:left;z-index:251660288" from="46.35pt,9.55pt" to="172.35pt,9.55pt"/>
              </w:pict>
            </w:r>
          </w:p>
          <w:p w:rsidR="00E940EC" w:rsidRPr="00274154" w:rsidRDefault="00E940EC" w:rsidP="00E940EC">
            <w:pPr>
              <w:tabs>
                <w:tab w:val="left" w:pos="-450"/>
              </w:tabs>
              <w:spacing w:after="0" w:line="240" w:lineRule="auto"/>
              <w:ind w:right="-540"/>
              <w:jc w:val="center"/>
              <w:rPr>
                <w:rFonts w:ascii="Times New Roman" w:hAnsi="Times New Roman"/>
                <w:b/>
                <w:sz w:val="24"/>
              </w:rPr>
            </w:pPr>
            <w:r w:rsidRPr="00274154">
              <w:rPr>
                <w:rFonts w:ascii="Times New Roman" w:hAnsi="Times New Roman"/>
                <w:sz w:val="24"/>
              </w:rPr>
              <w:t xml:space="preserve">Số: </w:t>
            </w:r>
            <w:r>
              <w:rPr>
                <w:rFonts w:ascii="Times New Roman" w:hAnsi="Times New Roman"/>
                <w:color w:val="000000"/>
                <w:sz w:val="24"/>
              </w:rPr>
              <w:t>24</w:t>
            </w:r>
            <w:r w:rsidRPr="00274154">
              <w:rPr>
                <w:rFonts w:ascii="Times New Roman" w:hAnsi="Times New Roman"/>
                <w:color w:val="000000"/>
                <w:sz w:val="24"/>
              </w:rPr>
              <w:t>/KH-CĐCS.MGPVT</w:t>
            </w:r>
          </w:p>
          <w:p w:rsidR="00E940EC" w:rsidRPr="00274154" w:rsidRDefault="00E940EC" w:rsidP="00E940EC">
            <w:pPr>
              <w:tabs>
                <w:tab w:val="left" w:pos="-450"/>
              </w:tabs>
              <w:spacing w:after="0" w:line="240" w:lineRule="auto"/>
              <w:ind w:right="-540"/>
              <w:jc w:val="center"/>
              <w:rPr>
                <w:rFonts w:ascii="Times New Roman" w:hAnsi="Times New Roman"/>
                <w:sz w:val="24"/>
              </w:rPr>
            </w:pPr>
          </w:p>
        </w:tc>
        <w:tc>
          <w:tcPr>
            <w:tcW w:w="5400" w:type="dxa"/>
          </w:tcPr>
          <w:p w:rsidR="00E940EC" w:rsidRPr="00274154" w:rsidRDefault="00E940EC" w:rsidP="00E940EC">
            <w:pPr>
              <w:tabs>
                <w:tab w:val="left" w:pos="-450"/>
              </w:tabs>
              <w:spacing w:after="0" w:line="240" w:lineRule="auto"/>
              <w:ind w:right="-540"/>
              <w:jc w:val="center"/>
              <w:rPr>
                <w:rFonts w:ascii="Times New Roman" w:hAnsi="Times New Roman"/>
                <w:b/>
                <w:sz w:val="24"/>
              </w:rPr>
            </w:pPr>
            <w:r w:rsidRPr="00274154">
              <w:rPr>
                <w:rFonts w:ascii="Times New Roman" w:hAnsi="Times New Roman"/>
                <w:b/>
                <w:sz w:val="24"/>
              </w:rPr>
              <w:t>CỘNG HÒA XÃ HỘI CHỦ NGHĨA VIỆT NAM</w:t>
            </w:r>
          </w:p>
          <w:p w:rsidR="00E940EC" w:rsidRPr="00274154" w:rsidRDefault="00E940EC" w:rsidP="00E940EC">
            <w:pPr>
              <w:tabs>
                <w:tab w:val="left" w:pos="-450"/>
              </w:tabs>
              <w:spacing w:after="0" w:line="240" w:lineRule="auto"/>
              <w:ind w:right="-540"/>
              <w:jc w:val="center"/>
              <w:rPr>
                <w:rFonts w:ascii="Times New Roman" w:hAnsi="Times New Roman"/>
                <w:sz w:val="24"/>
              </w:rPr>
            </w:pPr>
            <w:r w:rsidRPr="00274154">
              <w:rPr>
                <w:rFonts w:ascii="Times New Roman" w:hAnsi="Times New Roman"/>
                <w:b/>
                <w:sz w:val="24"/>
              </w:rPr>
              <w:t>Độc lập - Tự do - Hạnh phúc</w:t>
            </w:r>
          </w:p>
          <w:p w:rsidR="00E940EC" w:rsidRPr="00274154" w:rsidRDefault="00E940EC" w:rsidP="00E940EC">
            <w:pPr>
              <w:tabs>
                <w:tab w:val="left" w:pos="-450"/>
              </w:tabs>
              <w:spacing w:after="0" w:line="240" w:lineRule="auto"/>
              <w:ind w:right="-540"/>
              <w:jc w:val="center"/>
              <w:rPr>
                <w:rFonts w:ascii="Times New Roman" w:hAnsi="Times New Roman"/>
                <w:i/>
                <w:sz w:val="24"/>
              </w:rPr>
            </w:pPr>
            <w:r w:rsidRPr="00274154">
              <w:rPr>
                <w:rFonts w:ascii="Times New Roman" w:hAnsi="Times New Roman"/>
                <w:i/>
                <w:noProof/>
                <w:sz w:val="24"/>
              </w:rPr>
              <w:pict>
                <v:line id="_x0000_s1027" style="position:absolute;left:0;text-align:left;z-index:251661312" from="57.6pt,8.4pt" to="201.6pt,8.4pt"/>
              </w:pict>
            </w:r>
          </w:p>
          <w:p w:rsidR="00E940EC" w:rsidRPr="00274154" w:rsidRDefault="00E940EC" w:rsidP="00E940EC">
            <w:pPr>
              <w:tabs>
                <w:tab w:val="left" w:pos="-450"/>
              </w:tabs>
              <w:spacing w:after="0" w:line="240" w:lineRule="auto"/>
              <w:ind w:right="-540"/>
              <w:jc w:val="center"/>
              <w:rPr>
                <w:rFonts w:ascii="Times New Roman" w:hAnsi="Times New Roman"/>
                <w:i/>
                <w:sz w:val="24"/>
              </w:rPr>
            </w:pPr>
            <w:r>
              <w:rPr>
                <w:rFonts w:ascii="Times New Roman" w:hAnsi="Times New Roman"/>
                <w:i/>
                <w:sz w:val="24"/>
              </w:rPr>
              <w:t xml:space="preserve">        </w:t>
            </w:r>
            <w:r w:rsidRPr="00274154">
              <w:rPr>
                <w:rFonts w:ascii="Times New Roman" w:hAnsi="Times New Roman"/>
                <w:i/>
                <w:sz w:val="24"/>
              </w:rPr>
              <w:t xml:space="preserve">Phước Vĩnh Tây, ngày </w:t>
            </w:r>
            <w:r>
              <w:rPr>
                <w:rFonts w:ascii="Times New Roman" w:hAnsi="Times New Roman"/>
                <w:i/>
                <w:sz w:val="24"/>
              </w:rPr>
              <w:t>29</w:t>
            </w:r>
            <w:r w:rsidRPr="00274154">
              <w:rPr>
                <w:rFonts w:ascii="Times New Roman" w:hAnsi="Times New Roman"/>
                <w:i/>
                <w:sz w:val="24"/>
              </w:rPr>
              <w:t xml:space="preserve"> tháng 10  năm 2020</w:t>
            </w:r>
          </w:p>
          <w:p w:rsidR="00E940EC" w:rsidRPr="00274154" w:rsidRDefault="00E940EC" w:rsidP="00E940EC">
            <w:pPr>
              <w:tabs>
                <w:tab w:val="left" w:pos="-450"/>
              </w:tabs>
              <w:spacing w:after="0" w:line="240" w:lineRule="auto"/>
              <w:ind w:right="-540"/>
              <w:jc w:val="center"/>
              <w:rPr>
                <w:rFonts w:ascii="Times New Roman" w:hAnsi="Times New Roman"/>
                <w:sz w:val="24"/>
              </w:rPr>
            </w:pPr>
          </w:p>
        </w:tc>
      </w:tr>
    </w:tbl>
    <w:p w:rsidR="00E940EC" w:rsidRPr="00360B89" w:rsidRDefault="00E940EC" w:rsidP="00E940EC">
      <w:pPr>
        <w:tabs>
          <w:tab w:val="left" w:pos="-450"/>
        </w:tabs>
        <w:spacing w:after="0" w:line="240" w:lineRule="auto"/>
        <w:ind w:left="360" w:right="-540"/>
        <w:jc w:val="center"/>
        <w:rPr>
          <w:rFonts w:ascii="Times New Roman" w:hAnsi="Times New Roman"/>
          <w:b/>
          <w:sz w:val="32"/>
          <w:szCs w:val="32"/>
        </w:rPr>
      </w:pPr>
      <w:r w:rsidRPr="00360B89">
        <w:rPr>
          <w:rFonts w:ascii="Times New Roman" w:hAnsi="Times New Roman"/>
          <w:b/>
          <w:sz w:val="32"/>
          <w:szCs w:val="32"/>
        </w:rPr>
        <w:t>KẾ HOẠCH HOẠT ĐỘNG CÔNG ĐOÀN</w:t>
      </w:r>
    </w:p>
    <w:p w:rsidR="00E940EC" w:rsidRPr="006026A6" w:rsidRDefault="00E940EC" w:rsidP="00E940EC">
      <w:pPr>
        <w:tabs>
          <w:tab w:val="left" w:pos="-450"/>
        </w:tabs>
        <w:spacing w:after="0" w:line="240" w:lineRule="auto"/>
        <w:ind w:left="360" w:right="-540"/>
        <w:jc w:val="center"/>
        <w:rPr>
          <w:rFonts w:ascii="Times New Roman" w:hAnsi="Times New Roman"/>
          <w:b/>
          <w:sz w:val="32"/>
          <w:szCs w:val="32"/>
          <w:lang w:val="vi-VN"/>
        </w:rPr>
      </w:pPr>
      <w:r>
        <w:rPr>
          <w:rFonts w:ascii="Times New Roman" w:hAnsi="Times New Roman"/>
          <w:b/>
          <w:sz w:val="32"/>
          <w:szCs w:val="32"/>
        </w:rPr>
        <w:t>NĂM HỌC 2020-2021</w:t>
      </w:r>
    </w:p>
    <w:p w:rsidR="00E940EC" w:rsidRPr="0067050C" w:rsidRDefault="00E940EC" w:rsidP="00E940EC">
      <w:pPr>
        <w:tabs>
          <w:tab w:val="left" w:pos="-450"/>
        </w:tabs>
        <w:spacing w:after="0" w:line="240" w:lineRule="auto"/>
        <w:ind w:left="180" w:right="-540" w:firstLine="360"/>
        <w:jc w:val="both"/>
        <w:rPr>
          <w:rFonts w:ascii="Times New Roman" w:hAnsi="Times New Roman"/>
          <w:sz w:val="28"/>
          <w:szCs w:val="28"/>
        </w:rPr>
      </w:pPr>
      <w:proofErr w:type="gramStart"/>
      <w:r w:rsidRPr="0067050C">
        <w:rPr>
          <w:rFonts w:ascii="Times New Roman" w:hAnsi="Times New Roman"/>
          <w:sz w:val="28"/>
          <w:szCs w:val="28"/>
        </w:rPr>
        <w:t>Thực hiện chỉ đạo của LĐLĐ huyện Cần Giuộc về phương hướng và nhiệm vụ</w:t>
      </w:r>
      <w:r>
        <w:rPr>
          <w:rFonts w:ascii="Times New Roman" w:hAnsi="Times New Roman"/>
          <w:sz w:val="28"/>
          <w:szCs w:val="28"/>
        </w:rPr>
        <w:t xml:space="preserve"> công tác công đoàn năm học 2020-2021</w:t>
      </w:r>
      <w:r w:rsidRPr="0067050C">
        <w:rPr>
          <w:rFonts w:ascii="Times New Roman" w:hAnsi="Times New Roman"/>
          <w:sz w:val="28"/>
          <w:szCs w:val="28"/>
        </w:rPr>
        <w:t>.</w:t>
      </w:r>
      <w:proofErr w:type="gramEnd"/>
      <w:r w:rsidRPr="0067050C">
        <w:rPr>
          <w:rFonts w:ascii="Times New Roman" w:hAnsi="Times New Roman"/>
          <w:sz w:val="28"/>
          <w:szCs w:val="28"/>
        </w:rPr>
        <w:t xml:space="preserve"> Công đoàn cơ sở mẫu giáo Phước Vĩnh Tây tập trung tổ chức thực hiện một số nhiệm vụ sau đây:</w:t>
      </w:r>
    </w:p>
    <w:p w:rsidR="00E940EC" w:rsidRPr="0067050C" w:rsidRDefault="00E940EC" w:rsidP="00E940EC">
      <w:pPr>
        <w:tabs>
          <w:tab w:val="left" w:pos="-450"/>
        </w:tabs>
        <w:spacing w:after="0" w:line="240" w:lineRule="auto"/>
        <w:ind w:left="360" w:right="-540" w:firstLine="360"/>
        <w:jc w:val="both"/>
        <w:rPr>
          <w:rFonts w:ascii="Times New Roman" w:hAnsi="Times New Roman"/>
          <w:b/>
          <w:sz w:val="28"/>
          <w:szCs w:val="28"/>
        </w:rPr>
      </w:pPr>
      <w:r w:rsidRPr="0067050C">
        <w:rPr>
          <w:rFonts w:ascii="Times New Roman" w:hAnsi="Times New Roman"/>
          <w:b/>
          <w:sz w:val="28"/>
          <w:szCs w:val="28"/>
        </w:rPr>
        <w:t>I. NHIỆM VỤ CHỦ YẾU:</w:t>
      </w:r>
    </w:p>
    <w:p w:rsidR="00E940EC" w:rsidRPr="00722D9D" w:rsidRDefault="00E940EC" w:rsidP="00E940EC">
      <w:pPr>
        <w:numPr>
          <w:ilvl w:val="0"/>
          <w:numId w:val="1"/>
        </w:numPr>
        <w:tabs>
          <w:tab w:val="left" w:pos="-450"/>
          <w:tab w:val="left" w:pos="989"/>
        </w:tabs>
        <w:spacing w:after="0" w:line="240" w:lineRule="auto"/>
        <w:ind w:right="-540" w:firstLine="719"/>
        <w:rPr>
          <w:rFonts w:ascii="Times New Roman" w:hAnsi="Times New Roman"/>
          <w:b/>
          <w:sz w:val="28"/>
          <w:szCs w:val="28"/>
        </w:rPr>
      </w:pPr>
      <w:r w:rsidRPr="007C6E5F">
        <w:rPr>
          <w:rFonts w:ascii="Times New Roman" w:hAnsi="Times New Roman"/>
          <w:sz w:val="28"/>
          <w:szCs w:val="28"/>
        </w:rPr>
        <w:t>Thực hiện có trách nhiệm, thực chất chức năng bảo vệ quyền và lợi ích hợp pháp, chính đáng, chăm lo tốt đời sống của NGNLĐ trong ngành.</w:t>
      </w:r>
    </w:p>
    <w:p w:rsidR="00E940EC" w:rsidRPr="007C6E5F" w:rsidRDefault="00E940EC" w:rsidP="00E940EC">
      <w:pPr>
        <w:numPr>
          <w:ilvl w:val="0"/>
          <w:numId w:val="1"/>
        </w:numPr>
        <w:tabs>
          <w:tab w:val="left" w:pos="-450"/>
          <w:tab w:val="left" w:pos="1001"/>
        </w:tabs>
        <w:spacing w:after="0" w:line="240" w:lineRule="auto"/>
        <w:ind w:right="-540" w:firstLine="719"/>
        <w:rPr>
          <w:rFonts w:ascii="Times New Roman" w:hAnsi="Times New Roman"/>
          <w:b/>
          <w:sz w:val="28"/>
          <w:szCs w:val="28"/>
        </w:rPr>
      </w:pPr>
      <w:r w:rsidRPr="007C6E5F">
        <w:rPr>
          <w:rFonts w:ascii="Times New Roman" w:hAnsi="Times New Roman"/>
          <w:sz w:val="28"/>
          <w:szCs w:val="28"/>
        </w:rPr>
        <w:t>Đẩy mạnh phong trào thi đua “Lao động giỏi, Lao động sáng tạo”, phát huy sáng kiến, giải pháp.</w:t>
      </w:r>
    </w:p>
    <w:p w:rsidR="00E940EC" w:rsidRPr="00722D9D" w:rsidRDefault="00E940EC" w:rsidP="00E940EC">
      <w:pPr>
        <w:numPr>
          <w:ilvl w:val="0"/>
          <w:numId w:val="1"/>
        </w:numPr>
        <w:tabs>
          <w:tab w:val="left" w:pos="-450"/>
          <w:tab w:val="left" w:pos="989"/>
        </w:tabs>
        <w:spacing w:after="0" w:line="240" w:lineRule="auto"/>
        <w:ind w:right="-540" w:firstLine="719"/>
        <w:jc w:val="both"/>
        <w:rPr>
          <w:rFonts w:ascii="Times New Roman" w:hAnsi="Times New Roman"/>
          <w:b/>
          <w:sz w:val="28"/>
          <w:szCs w:val="28"/>
        </w:rPr>
      </w:pPr>
      <w:r w:rsidRPr="007C6E5F">
        <w:rPr>
          <w:rFonts w:ascii="Times New Roman" w:hAnsi="Times New Roman"/>
          <w:sz w:val="28"/>
          <w:szCs w:val="28"/>
        </w:rPr>
        <w:t>Đẩy mạnh công tác tuyên truyền, vận động NGNLĐ về đường lối của Đảng, chính sách pháp luật của Nhà nước; Nghị quyết công đoàn các cấp; nâng tầm chất lượng CB quản lý, thường xuyên đổi mới phương pháp giảng dạy đáp ứng yêu cầu giảng dạy</w:t>
      </w:r>
      <w:r>
        <w:rPr>
          <w:rFonts w:ascii="Times New Roman" w:hAnsi="Times New Roman"/>
          <w:sz w:val="28"/>
          <w:szCs w:val="28"/>
        </w:rPr>
        <w:t>.</w:t>
      </w:r>
    </w:p>
    <w:p w:rsidR="00E940EC" w:rsidRPr="00722D9D" w:rsidRDefault="00E940EC" w:rsidP="00E940EC">
      <w:pPr>
        <w:numPr>
          <w:ilvl w:val="0"/>
          <w:numId w:val="1"/>
        </w:numPr>
        <w:tabs>
          <w:tab w:val="left" w:pos="-450"/>
          <w:tab w:val="left" w:pos="989"/>
        </w:tabs>
        <w:spacing w:after="0" w:line="240" w:lineRule="auto"/>
        <w:ind w:right="-540" w:firstLine="719"/>
        <w:jc w:val="both"/>
        <w:rPr>
          <w:rFonts w:ascii="Times New Roman" w:hAnsi="Times New Roman"/>
          <w:b/>
          <w:sz w:val="28"/>
          <w:szCs w:val="28"/>
        </w:rPr>
      </w:pPr>
      <w:r w:rsidRPr="007C6E5F">
        <w:rPr>
          <w:rFonts w:ascii="Times New Roman" w:hAnsi="Times New Roman"/>
          <w:sz w:val="28"/>
          <w:szCs w:val="28"/>
        </w:rPr>
        <w:t>Kiện toàn bộ máy BCH CĐCS, cập nhật thông tin ĐV, thực hiện lưu trữ trên giấy hoặc trên máy tính; theo dõi, giúp đỡ, giới thiệu CĐV-NGNLĐ ưu tú giới thiệu cho Đảng để bồi dưỡng, kết nạp Đảng.</w:t>
      </w:r>
    </w:p>
    <w:p w:rsidR="00E940EC" w:rsidRPr="007C6E5F" w:rsidRDefault="00E940EC" w:rsidP="00E940EC">
      <w:pPr>
        <w:numPr>
          <w:ilvl w:val="0"/>
          <w:numId w:val="1"/>
        </w:numPr>
        <w:tabs>
          <w:tab w:val="left" w:pos="-450"/>
          <w:tab w:val="left" w:pos="1013"/>
        </w:tabs>
        <w:spacing w:after="0" w:line="240" w:lineRule="auto"/>
        <w:ind w:right="-540" w:firstLine="719"/>
        <w:rPr>
          <w:rFonts w:ascii="Times New Roman" w:hAnsi="Times New Roman"/>
          <w:b/>
          <w:sz w:val="28"/>
          <w:szCs w:val="28"/>
        </w:rPr>
      </w:pPr>
      <w:r w:rsidRPr="007C6E5F">
        <w:rPr>
          <w:rFonts w:ascii="Times New Roman" w:hAnsi="Times New Roman"/>
          <w:sz w:val="28"/>
          <w:szCs w:val="28"/>
        </w:rPr>
        <w:t>Xây dựng phong trào CNVCLĐ và hoạt động công đoàn, đăng ký thi đua, vận động đoàn viên đăng ký thi đua, tham gia các hoạt động của ngành và công đoàn cấp trên.</w:t>
      </w:r>
    </w:p>
    <w:p w:rsidR="00E940EC" w:rsidRDefault="00E940EC" w:rsidP="00E940EC">
      <w:pPr>
        <w:tabs>
          <w:tab w:val="left" w:pos="-450"/>
        </w:tabs>
        <w:spacing w:after="0" w:line="240" w:lineRule="auto"/>
        <w:ind w:right="-540"/>
        <w:jc w:val="both"/>
        <w:rPr>
          <w:rFonts w:ascii="Times New Roman" w:hAnsi="Times New Roman"/>
          <w:b/>
          <w:sz w:val="28"/>
          <w:szCs w:val="28"/>
        </w:rPr>
      </w:pPr>
      <w:r w:rsidRPr="0067050C">
        <w:rPr>
          <w:rFonts w:ascii="Times New Roman" w:hAnsi="Times New Roman"/>
          <w:b/>
          <w:sz w:val="28"/>
          <w:szCs w:val="28"/>
        </w:rPr>
        <w:t xml:space="preserve">        II. MỘT SỐ CHỈ TIÊU CẦN ĐẠT:</w:t>
      </w:r>
    </w:p>
    <w:p w:rsidR="00E940EC" w:rsidRPr="00722D9D" w:rsidRDefault="00E940EC" w:rsidP="00E940EC">
      <w:pPr>
        <w:tabs>
          <w:tab w:val="left" w:pos="-450"/>
        </w:tabs>
        <w:spacing w:after="0" w:line="240" w:lineRule="auto"/>
        <w:ind w:right="-540"/>
        <w:jc w:val="both"/>
        <w:rPr>
          <w:rFonts w:ascii="Times New Roman" w:hAnsi="Times New Roman"/>
          <w:b/>
          <w:sz w:val="28"/>
          <w:szCs w:val="28"/>
        </w:rPr>
      </w:pPr>
      <w:r>
        <w:rPr>
          <w:rFonts w:ascii="Times New Roman" w:hAnsi="Times New Roman"/>
          <w:sz w:val="28"/>
          <w:szCs w:val="28"/>
        </w:rPr>
        <w:t xml:space="preserve">         1. P</w:t>
      </w:r>
      <w:r w:rsidRPr="007C6E5F">
        <w:rPr>
          <w:rFonts w:ascii="Times New Roman" w:hAnsi="Times New Roman"/>
          <w:sz w:val="28"/>
          <w:szCs w:val="28"/>
        </w:rPr>
        <w:t>hối hợp chuyên môn tổ chức và có báo cáo hội nghị CCVC năm học</w:t>
      </w:r>
      <w:r>
        <w:rPr>
          <w:rFonts w:ascii="Times New Roman" w:hAnsi="Times New Roman"/>
          <w:sz w:val="28"/>
          <w:szCs w:val="28"/>
        </w:rPr>
        <w:t xml:space="preserve"> 2020 - 2021</w:t>
      </w:r>
    </w:p>
    <w:p w:rsidR="00E940EC" w:rsidRPr="007C6E5F" w:rsidRDefault="00E940EC" w:rsidP="00E940EC">
      <w:pPr>
        <w:tabs>
          <w:tab w:val="left" w:pos="-450"/>
        </w:tabs>
        <w:spacing w:after="0" w:line="240" w:lineRule="auto"/>
        <w:ind w:right="-540"/>
        <w:rPr>
          <w:rFonts w:ascii="Times New Roman" w:hAnsi="Times New Roman"/>
          <w:sz w:val="28"/>
          <w:szCs w:val="28"/>
        </w:rPr>
      </w:pPr>
      <w:r>
        <w:rPr>
          <w:rFonts w:ascii="Times New Roman" w:hAnsi="Times New Roman"/>
          <w:sz w:val="28"/>
          <w:szCs w:val="28"/>
        </w:rPr>
        <w:t xml:space="preserve">         2. </w:t>
      </w:r>
      <w:r w:rsidRPr="007C6E5F">
        <w:rPr>
          <w:rFonts w:ascii="Times New Roman" w:hAnsi="Times New Roman"/>
          <w:sz w:val="28"/>
          <w:szCs w:val="28"/>
        </w:rPr>
        <w:t xml:space="preserve">100% đoàn viên </w:t>
      </w:r>
      <w:r>
        <w:rPr>
          <w:rFonts w:ascii="Times New Roman" w:hAnsi="Times New Roman"/>
          <w:sz w:val="28"/>
          <w:szCs w:val="28"/>
        </w:rPr>
        <w:t xml:space="preserve">được quản lý </w:t>
      </w:r>
      <w:r w:rsidRPr="007C6E5F">
        <w:rPr>
          <w:rFonts w:ascii="Times New Roman" w:hAnsi="Times New Roman"/>
          <w:sz w:val="28"/>
          <w:szCs w:val="28"/>
        </w:rPr>
        <w:t xml:space="preserve">qua phần mềm QLĐV, có </w:t>
      </w:r>
      <w:r>
        <w:rPr>
          <w:rFonts w:ascii="Times New Roman" w:hAnsi="Times New Roman"/>
          <w:sz w:val="28"/>
          <w:szCs w:val="28"/>
        </w:rPr>
        <w:t>100</w:t>
      </w:r>
      <w:r w:rsidRPr="007C6E5F">
        <w:rPr>
          <w:rFonts w:ascii="Times New Roman" w:hAnsi="Times New Roman"/>
          <w:sz w:val="28"/>
          <w:szCs w:val="28"/>
        </w:rPr>
        <w:t>% đoàn viên đăng ký đổi thẻ CĐ.</w:t>
      </w:r>
    </w:p>
    <w:p w:rsidR="00E940EC" w:rsidRPr="007C6E5F" w:rsidRDefault="00E940EC" w:rsidP="00E940EC">
      <w:pPr>
        <w:tabs>
          <w:tab w:val="left" w:pos="-450"/>
        </w:tabs>
        <w:spacing w:after="0" w:line="240" w:lineRule="auto"/>
        <w:ind w:right="-540" w:firstLine="630"/>
        <w:rPr>
          <w:rFonts w:ascii="Times New Roman" w:hAnsi="Times New Roman"/>
          <w:sz w:val="28"/>
          <w:szCs w:val="28"/>
        </w:rPr>
      </w:pPr>
      <w:r>
        <w:rPr>
          <w:rFonts w:ascii="Times New Roman" w:hAnsi="Times New Roman"/>
          <w:sz w:val="28"/>
          <w:szCs w:val="28"/>
        </w:rPr>
        <w:t>3. G</w:t>
      </w:r>
      <w:r w:rsidRPr="007C6E5F">
        <w:rPr>
          <w:rFonts w:ascii="Times New Roman" w:hAnsi="Times New Roman"/>
          <w:sz w:val="28"/>
          <w:szCs w:val="28"/>
        </w:rPr>
        <w:t xml:space="preserve">iới thiệu ít nhất </w:t>
      </w:r>
      <w:r>
        <w:rPr>
          <w:rFonts w:ascii="Times New Roman" w:hAnsi="Times New Roman"/>
          <w:sz w:val="28"/>
          <w:szCs w:val="28"/>
        </w:rPr>
        <w:t>2</w:t>
      </w:r>
      <w:r w:rsidRPr="007C6E5F">
        <w:rPr>
          <w:rFonts w:ascii="Times New Roman" w:hAnsi="Times New Roman"/>
          <w:sz w:val="28"/>
          <w:szCs w:val="28"/>
        </w:rPr>
        <w:t>% ĐV ưu tú giới thiệu Đảng</w:t>
      </w:r>
    </w:p>
    <w:p w:rsidR="00E940EC" w:rsidRPr="007C6E5F" w:rsidRDefault="00E940EC" w:rsidP="00E940EC">
      <w:pPr>
        <w:tabs>
          <w:tab w:val="left" w:pos="-450"/>
        </w:tabs>
        <w:spacing w:after="0" w:line="240" w:lineRule="auto"/>
        <w:ind w:right="-540" w:firstLine="630"/>
        <w:rPr>
          <w:rFonts w:ascii="Times New Roman" w:hAnsi="Times New Roman"/>
          <w:sz w:val="28"/>
          <w:szCs w:val="28"/>
        </w:rPr>
      </w:pPr>
      <w:r>
        <w:rPr>
          <w:rFonts w:ascii="Times New Roman" w:hAnsi="Times New Roman"/>
          <w:sz w:val="28"/>
          <w:szCs w:val="28"/>
        </w:rPr>
        <w:t xml:space="preserve">4. </w:t>
      </w:r>
      <w:r w:rsidRPr="007C6E5F">
        <w:rPr>
          <w:rFonts w:ascii="Times New Roman" w:hAnsi="Times New Roman"/>
          <w:sz w:val="28"/>
          <w:szCs w:val="28"/>
        </w:rPr>
        <w:t>85-90% đăng ký thi đua các danh hiệu nhà nước và 95-100% đăng ký danh hiệu thi đua công đoàn, phong trào “Giỏi việc nước, đảm việc nhà”</w:t>
      </w:r>
    </w:p>
    <w:p w:rsidR="00E940EC" w:rsidRPr="007C6E5F" w:rsidRDefault="00E940EC" w:rsidP="00E940EC">
      <w:pPr>
        <w:tabs>
          <w:tab w:val="left" w:pos="-450"/>
          <w:tab w:val="left" w:pos="1013"/>
        </w:tabs>
        <w:spacing w:after="0" w:line="240" w:lineRule="auto"/>
        <w:ind w:right="-540" w:firstLine="720"/>
        <w:rPr>
          <w:rFonts w:ascii="Times New Roman" w:hAnsi="Times New Roman"/>
          <w:sz w:val="28"/>
          <w:szCs w:val="28"/>
        </w:rPr>
      </w:pPr>
      <w:r>
        <w:rPr>
          <w:rFonts w:ascii="Times New Roman" w:hAnsi="Times New Roman"/>
          <w:sz w:val="28"/>
          <w:szCs w:val="28"/>
        </w:rPr>
        <w:t xml:space="preserve">5. </w:t>
      </w:r>
      <w:r w:rsidRPr="007C6E5F">
        <w:rPr>
          <w:rFonts w:ascii="Times New Roman" w:hAnsi="Times New Roman"/>
          <w:sz w:val="28"/>
          <w:szCs w:val="28"/>
        </w:rPr>
        <w:t>1</w:t>
      </w:r>
      <w:r>
        <w:rPr>
          <w:rFonts w:ascii="Times New Roman" w:hAnsi="Times New Roman"/>
          <w:sz w:val="28"/>
          <w:szCs w:val="28"/>
        </w:rPr>
        <w:t>00% CĐCS tổ chức các cuộc vận độ</w:t>
      </w:r>
      <w:r w:rsidRPr="007C6E5F">
        <w:rPr>
          <w:rFonts w:ascii="Times New Roman" w:hAnsi="Times New Roman"/>
          <w:sz w:val="28"/>
          <w:szCs w:val="28"/>
        </w:rPr>
        <w:t>ng, tuyên truyền Nghị quyết, chủ trương, đường lối, chính sách, pháp luật của Đảng, Nhà nước và của ngành GD.</w:t>
      </w:r>
    </w:p>
    <w:p w:rsidR="00E940EC" w:rsidRPr="007C6E5F" w:rsidRDefault="00E940EC" w:rsidP="00E940EC">
      <w:pPr>
        <w:tabs>
          <w:tab w:val="left" w:pos="-450"/>
        </w:tabs>
        <w:spacing w:after="0" w:line="240" w:lineRule="auto"/>
        <w:ind w:right="-540" w:firstLine="720"/>
        <w:rPr>
          <w:rFonts w:ascii="Times New Roman" w:hAnsi="Times New Roman"/>
          <w:sz w:val="28"/>
          <w:szCs w:val="28"/>
        </w:rPr>
      </w:pPr>
    </w:p>
    <w:p w:rsidR="00E940EC" w:rsidRPr="007C6E5F" w:rsidRDefault="00E940EC" w:rsidP="00E940EC">
      <w:pPr>
        <w:tabs>
          <w:tab w:val="left" w:pos="-450"/>
        </w:tabs>
        <w:spacing w:after="0" w:line="240" w:lineRule="auto"/>
        <w:ind w:right="-540" w:firstLine="720"/>
        <w:rPr>
          <w:rFonts w:ascii="Times New Roman" w:hAnsi="Times New Roman"/>
          <w:sz w:val="28"/>
          <w:szCs w:val="28"/>
        </w:rPr>
      </w:pPr>
      <w:r>
        <w:rPr>
          <w:rFonts w:ascii="Times New Roman" w:hAnsi="Times New Roman"/>
          <w:sz w:val="28"/>
          <w:szCs w:val="28"/>
        </w:rPr>
        <w:t xml:space="preserve">6. </w:t>
      </w:r>
      <w:r w:rsidRPr="007C6E5F">
        <w:rPr>
          <w:rFonts w:ascii="Times New Roman" w:hAnsi="Times New Roman"/>
          <w:sz w:val="28"/>
          <w:szCs w:val="28"/>
        </w:rPr>
        <w:t xml:space="preserve">100% đảm bảo </w:t>
      </w:r>
      <w:proofErr w:type="gramStart"/>
      <w:r w:rsidRPr="007C6E5F">
        <w:rPr>
          <w:rFonts w:ascii="Times New Roman" w:hAnsi="Times New Roman"/>
          <w:sz w:val="28"/>
          <w:szCs w:val="28"/>
        </w:rPr>
        <w:t>thu</w:t>
      </w:r>
      <w:proofErr w:type="gramEnd"/>
      <w:r w:rsidRPr="007C6E5F">
        <w:rPr>
          <w:rFonts w:ascii="Times New Roman" w:hAnsi="Times New Roman"/>
          <w:sz w:val="28"/>
          <w:szCs w:val="28"/>
        </w:rPr>
        <w:t>, chi tài chính công đoàn đúng theo Điều lệ, Luật công đoàn, quy định thu, chi Tài chính của TLĐ.</w:t>
      </w:r>
    </w:p>
    <w:p w:rsidR="00E940EC" w:rsidRPr="007C6E5F" w:rsidRDefault="00E940EC" w:rsidP="00E940EC">
      <w:pPr>
        <w:tabs>
          <w:tab w:val="left" w:pos="-450"/>
        </w:tabs>
        <w:spacing w:after="0" w:line="240" w:lineRule="auto"/>
        <w:ind w:right="-540" w:firstLine="630"/>
        <w:rPr>
          <w:rFonts w:ascii="Times New Roman" w:hAnsi="Times New Roman"/>
          <w:sz w:val="28"/>
          <w:szCs w:val="28"/>
        </w:rPr>
      </w:pPr>
      <w:r>
        <w:rPr>
          <w:rFonts w:ascii="Times New Roman" w:hAnsi="Times New Roman"/>
          <w:sz w:val="28"/>
          <w:szCs w:val="28"/>
        </w:rPr>
        <w:t>7. P</w:t>
      </w:r>
      <w:r w:rsidRPr="007C6E5F">
        <w:rPr>
          <w:rFonts w:ascii="Times New Roman" w:hAnsi="Times New Roman"/>
          <w:sz w:val="28"/>
          <w:szCs w:val="28"/>
        </w:rPr>
        <w:t>hát triển CĐV mới</w:t>
      </w:r>
      <w:r>
        <w:rPr>
          <w:rFonts w:ascii="Times New Roman" w:hAnsi="Times New Roman"/>
          <w:sz w:val="28"/>
          <w:szCs w:val="28"/>
        </w:rPr>
        <w:t xml:space="preserve"> đạt 100%</w:t>
      </w:r>
      <w:r w:rsidRPr="007C6E5F">
        <w:rPr>
          <w:rFonts w:ascii="Times New Roman" w:hAnsi="Times New Roman"/>
          <w:sz w:val="28"/>
          <w:szCs w:val="28"/>
        </w:rPr>
        <w:t>.</w:t>
      </w:r>
    </w:p>
    <w:p w:rsidR="00E940EC" w:rsidRPr="007C6E5F" w:rsidRDefault="00E940EC" w:rsidP="00E940EC">
      <w:pPr>
        <w:tabs>
          <w:tab w:val="left" w:pos="-450"/>
        </w:tabs>
        <w:spacing w:after="0" w:line="240" w:lineRule="auto"/>
        <w:ind w:right="-540" w:firstLine="630"/>
        <w:rPr>
          <w:rFonts w:ascii="Times New Roman" w:hAnsi="Times New Roman"/>
          <w:sz w:val="28"/>
          <w:szCs w:val="28"/>
        </w:rPr>
      </w:pPr>
      <w:r>
        <w:rPr>
          <w:rFonts w:ascii="Times New Roman" w:hAnsi="Times New Roman"/>
          <w:sz w:val="28"/>
          <w:szCs w:val="28"/>
        </w:rPr>
        <w:t xml:space="preserve">8. Phấn đấu </w:t>
      </w:r>
      <w:r w:rsidRPr="007C6E5F">
        <w:rPr>
          <w:rFonts w:ascii="Times New Roman" w:hAnsi="Times New Roman"/>
          <w:sz w:val="28"/>
          <w:szCs w:val="28"/>
        </w:rPr>
        <w:t xml:space="preserve">CĐCS </w:t>
      </w:r>
      <w:r>
        <w:rPr>
          <w:rFonts w:ascii="Times New Roman" w:hAnsi="Times New Roman"/>
          <w:sz w:val="28"/>
          <w:szCs w:val="28"/>
        </w:rPr>
        <w:t>đạt HTXSNV</w:t>
      </w:r>
      <w:r w:rsidRPr="007C6E5F">
        <w:rPr>
          <w:rFonts w:ascii="Times New Roman" w:hAnsi="Times New Roman"/>
          <w:sz w:val="28"/>
          <w:szCs w:val="28"/>
        </w:rPr>
        <w:t xml:space="preserve">; </w:t>
      </w:r>
      <w:r>
        <w:rPr>
          <w:rFonts w:ascii="Times New Roman" w:hAnsi="Times New Roman"/>
          <w:sz w:val="28"/>
          <w:szCs w:val="28"/>
        </w:rPr>
        <w:t>tổ công đoàn đạt vững mạnh</w:t>
      </w:r>
      <w:r w:rsidRPr="007C6E5F">
        <w:rPr>
          <w:rFonts w:ascii="Times New Roman" w:hAnsi="Times New Roman"/>
          <w:sz w:val="28"/>
          <w:szCs w:val="28"/>
        </w:rPr>
        <w:t>; thông tin báo cáo hai chiều (CĐCS-LĐLĐ huyện) đủ, chính xác, đúng hạn.</w:t>
      </w:r>
    </w:p>
    <w:p w:rsidR="00E940EC" w:rsidRPr="007C6E5F" w:rsidRDefault="00E940EC" w:rsidP="00E940EC">
      <w:pPr>
        <w:tabs>
          <w:tab w:val="left" w:pos="-450"/>
        </w:tabs>
        <w:spacing w:after="0" w:line="240" w:lineRule="auto"/>
        <w:ind w:right="-540" w:firstLine="630"/>
        <w:rPr>
          <w:rFonts w:ascii="Times New Roman" w:hAnsi="Times New Roman"/>
          <w:sz w:val="28"/>
          <w:szCs w:val="28"/>
        </w:rPr>
      </w:pPr>
      <w:r>
        <w:rPr>
          <w:rFonts w:ascii="Times New Roman" w:hAnsi="Times New Roman"/>
          <w:sz w:val="28"/>
          <w:szCs w:val="28"/>
        </w:rPr>
        <w:lastRenderedPageBreak/>
        <w:t>9. Thực hiện cam</w:t>
      </w:r>
      <w:r w:rsidRPr="007C6E5F">
        <w:rPr>
          <w:rFonts w:ascii="Times New Roman" w:hAnsi="Times New Roman"/>
          <w:sz w:val="28"/>
          <w:szCs w:val="28"/>
        </w:rPr>
        <w:t xml:space="preserve"> kết không </w:t>
      </w:r>
      <w:proofErr w:type="gramStart"/>
      <w:r w:rsidRPr="007C6E5F">
        <w:rPr>
          <w:rFonts w:ascii="Times New Roman" w:hAnsi="Times New Roman"/>
          <w:sz w:val="28"/>
          <w:szCs w:val="28"/>
        </w:rPr>
        <w:t>vi</w:t>
      </w:r>
      <w:proofErr w:type="gramEnd"/>
      <w:r w:rsidRPr="007C6E5F">
        <w:rPr>
          <w:rFonts w:ascii="Times New Roman" w:hAnsi="Times New Roman"/>
          <w:sz w:val="28"/>
          <w:szCs w:val="28"/>
        </w:rPr>
        <w:t xml:space="preserve"> phạm tệ nạn xã hội; thực hiện nếp sống văn minh, môi trường văn hóa; đăng ký trường đạt chuẩn văn hóa.</w:t>
      </w:r>
    </w:p>
    <w:p w:rsidR="00E940EC" w:rsidRPr="00722D9D" w:rsidRDefault="00E940EC" w:rsidP="00E940EC">
      <w:pPr>
        <w:tabs>
          <w:tab w:val="left" w:pos="-450"/>
          <w:tab w:val="left" w:pos="1145"/>
        </w:tabs>
        <w:spacing w:after="0" w:line="240" w:lineRule="auto"/>
        <w:ind w:right="-540" w:firstLine="720"/>
        <w:rPr>
          <w:rFonts w:ascii="Times New Roman" w:hAnsi="Times New Roman"/>
          <w:sz w:val="28"/>
          <w:szCs w:val="28"/>
        </w:rPr>
      </w:pPr>
      <w:r>
        <w:rPr>
          <w:rFonts w:ascii="Times New Roman" w:hAnsi="Times New Roman"/>
          <w:sz w:val="28"/>
          <w:szCs w:val="28"/>
        </w:rPr>
        <w:t xml:space="preserve">10. </w:t>
      </w:r>
      <w:r w:rsidRPr="007C6E5F">
        <w:rPr>
          <w:rFonts w:ascii="Times New Roman" w:hAnsi="Times New Roman"/>
          <w:sz w:val="28"/>
          <w:szCs w:val="28"/>
        </w:rPr>
        <w:t xml:space="preserve">Đảm bảo 100% </w:t>
      </w:r>
      <w:r>
        <w:rPr>
          <w:rFonts w:ascii="Times New Roman" w:hAnsi="Times New Roman"/>
          <w:sz w:val="28"/>
          <w:szCs w:val="28"/>
        </w:rPr>
        <w:t xml:space="preserve">tham gia quỹ “tấm lòng vàng”; 100% “quỹ tương trợ ngành”, đóng góp </w:t>
      </w:r>
      <w:r w:rsidRPr="007C6E5F">
        <w:rPr>
          <w:rFonts w:ascii="Times New Roman" w:hAnsi="Times New Roman"/>
          <w:sz w:val="28"/>
          <w:szCs w:val="28"/>
        </w:rPr>
        <w:t>“quỹ K”</w:t>
      </w:r>
      <w:r>
        <w:rPr>
          <w:rFonts w:ascii="Times New Roman" w:hAnsi="Times New Roman"/>
          <w:sz w:val="28"/>
          <w:szCs w:val="28"/>
        </w:rPr>
        <w:t xml:space="preserve"> đạt 100%</w:t>
      </w:r>
      <w:r w:rsidRPr="007C6E5F">
        <w:rPr>
          <w:rFonts w:ascii="Times New Roman" w:hAnsi="Times New Roman"/>
          <w:sz w:val="28"/>
          <w:szCs w:val="28"/>
        </w:rPr>
        <w:t>.</w:t>
      </w:r>
    </w:p>
    <w:p w:rsidR="00E940EC" w:rsidRPr="0067050C" w:rsidRDefault="00E940EC" w:rsidP="00E940EC">
      <w:pPr>
        <w:tabs>
          <w:tab w:val="left" w:pos="-450"/>
        </w:tabs>
        <w:spacing w:after="0" w:line="240" w:lineRule="auto"/>
        <w:ind w:left="144" w:right="-540" w:firstLine="360"/>
        <w:jc w:val="both"/>
        <w:rPr>
          <w:rFonts w:ascii="Times New Roman" w:hAnsi="Times New Roman"/>
          <w:b/>
          <w:sz w:val="28"/>
          <w:szCs w:val="28"/>
        </w:rPr>
      </w:pPr>
      <w:r>
        <w:rPr>
          <w:rFonts w:ascii="Times New Roman" w:hAnsi="Times New Roman"/>
          <w:b/>
          <w:sz w:val="28"/>
          <w:szCs w:val="28"/>
        </w:rPr>
        <w:t xml:space="preserve">  </w:t>
      </w:r>
      <w:r w:rsidRPr="0067050C">
        <w:rPr>
          <w:rFonts w:ascii="Times New Roman" w:hAnsi="Times New Roman"/>
          <w:b/>
          <w:sz w:val="28"/>
          <w:szCs w:val="28"/>
        </w:rPr>
        <w:t>III. CÁC GIẢI PHÁP CỤ THỂ:</w:t>
      </w:r>
    </w:p>
    <w:p w:rsidR="00E940EC" w:rsidRDefault="00E940EC" w:rsidP="00E940EC">
      <w:pPr>
        <w:tabs>
          <w:tab w:val="left" w:pos="-450"/>
          <w:tab w:val="left" w:pos="986"/>
        </w:tabs>
        <w:spacing w:after="0" w:line="240" w:lineRule="auto"/>
        <w:ind w:right="-540" w:firstLine="720"/>
        <w:jc w:val="both"/>
        <w:rPr>
          <w:rFonts w:ascii="Times New Roman" w:hAnsi="Times New Roman"/>
          <w:sz w:val="28"/>
          <w:szCs w:val="28"/>
        </w:rPr>
      </w:pPr>
      <w:r w:rsidRPr="003108F9">
        <w:rPr>
          <w:rFonts w:ascii="Times New Roman" w:hAnsi="Times New Roman"/>
          <w:sz w:val="28"/>
          <w:szCs w:val="28"/>
        </w:rPr>
        <w:t xml:space="preserve">1. </w:t>
      </w:r>
      <w:r w:rsidRPr="003108F9">
        <w:rPr>
          <w:rFonts w:ascii="Times New Roman" w:hAnsi="Times New Roman"/>
          <w:b/>
          <w:sz w:val="28"/>
          <w:szCs w:val="28"/>
        </w:rPr>
        <w:t xml:space="preserve">Thực hiện tốt chức năng đại diện, chăm lo, bảo vệ quyền và lợi ích hợp pháp, chính đáng của đoàn viên, cán bộ, công chức, viên chức, người </w:t>
      </w:r>
      <w:proofErr w:type="gramStart"/>
      <w:r w:rsidRPr="003108F9">
        <w:rPr>
          <w:rFonts w:ascii="Times New Roman" w:hAnsi="Times New Roman"/>
          <w:b/>
          <w:sz w:val="28"/>
          <w:szCs w:val="28"/>
        </w:rPr>
        <w:t>lao</w:t>
      </w:r>
      <w:proofErr w:type="gramEnd"/>
      <w:r w:rsidRPr="003108F9">
        <w:rPr>
          <w:rFonts w:ascii="Times New Roman" w:hAnsi="Times New Roman"/>
          <w:b/>
          <w:sz w:val="28"/>
          <w:szCs w:val="28"/>
        </w:rPr>
        <w:t xml:space="preserve"> động</w:t>
      </w:r>
    </w:p>
    <w:p w:rsidR="00E940EC" w:rsidRDefault="00E940EC" w:rsidP="00E940EC">
      <w:pPr>
        <w:tabs>
          <w:tab w:val="left" w:pos="-450"/>
          <w:tab w:val="left" w:pos="986"/>
        </w:tabs>
        <w:spacing w:after="0" w:line="240" w:lineRule="auto"/>
        <w:ind w:right="-540" w:firstLine="72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P</w:t>
      </w:r>
      <w:r w:rsidRPr="003108F9">
        <w:rPr>
          <w:rFonts w:ascii="Times New Roman" w:hAnsi="Times New Roman"/>
          <w:sz w:val="28"/>
          <w:szCs w:val="28"/>
        </w:rPr>
        <w:t>hối hợp hiệu</w:t>
      </w:r>
      <w:r w:rsidRPr="003108F9">
        <w:rPr>
          <w:rFonts w:ascii="Times New Roman" w:hAnsi="Times New Roman"/>
          <w:b/>
          <w:sz w:val="28"/>
          <w:szCs w:val="28"/>
        </w:rPr>
        <w:t xml:space="preserve"> </w:t>
      </w:r>
      <w:r w:rsidRPr="003108F9">
        <w:rPr>
          <w:rFonts w:ascii="Times New Roman" w:hAnsi="Times New Roman"/>
          <w:sz w:val="28"/>
          <w:szCs w:val="28"/>
        </w:rPr>
        <w:t>trưởng thực hiện tốt các quy định của pháp luật về c</w:t>
      </w:r>
      <w:r>
        <w:rPr>
          <w:rFonts w:ascii="Times New Roman" w:hAnsi="Times New Roman"/>
          <w:sz w:val="28"/>
          <w:szCs w:val="28"/>
        </w:rPr>
        <w:t>ác chế độ, chính sách cho NGNLĐ.</w:t>
      </w:r>
      <w:proofErr w:type="gramEnd"/>
    </w:p>
    <w:p w:rsidR="00E940EC" w:rsidRDefault="00E940EC" w:rsidP="00E940EC">
      <w:pPr>
        <w:tabs>
          <w:tab w:val="left" w:pos="-450"/>
          <w:tab w:val="left" w:pos="986"/>
        </w:tabs>
        <w:spacing w:after="0" w:line="240" w:lineRule="auto"/>
        <w:ind w:right="-540" w:firstLine="720"/>
        <w:jc w:val="both"/>
        <w:rPr>
          <w:rFonts w:ascii="Times New Roman" w:hAnsi="Times New Roman"/>
          <w:sz w:val="28"/>
          <w:szCs w:val="28"/>
        </w:rPr>
      </w:pPr>
      <w:r>
        <w:rPr>
          <w:rFonts w:ascii="Times New Roman" w:hAnsi="Times New Roman"/>
          <w:sz w:val="28"/>
          <w:szCs w:val="28"/>
        </w:rPr>
        <w:t xml:space="preserve"> T</w:t>
      </w:r>
      <w:r w:rsidRPr="003108F9">
        <w:rPr>
          <w:rFonts w:ascii="Times New Roman" w:hAnsi="Times New Roman"/>
          <w:sz w:val="28"/>
          <w:szCs w:val="28"/>
        </w:rPr>
        <w:t>hực hiện quy chế dâ</w:t>
      </w:r>
      <w:r>
        <w:rPr>
          <w:rFonts w:ascii="Times New Roman" w:hAnsi="Times New Roman"/>
          <w:sz w:val="28"/>
          <w:szCs w:val="28"/>
        </w:rPr>
        <w:t>n chủ ở cơ sở tại nơi làm việc: Phối hợp với Hiệu trưởng tổ chức tốt Hội nghị CBCCVC đầu năm học, t</w:t>
      </w:r>
      <w:r w:rsidRPr="003108F9">
        <w:rPr>
          <w:rFonts w:ascii="Times New Roman" w:hAnsi="Times New Roman"/>
          <w:sz w:val="28"/>
          <w:szCs w:val="28"/>
        </w:rPr>
        <w:t xml:space="preserve">hực hiện chức năng kiểm tra, giám sát việc thực hiện quy chế dân chủ, thoả ước lao động tập thể và các chế độ, chính sách của NGNLĐ theo quy định </w:t>
      </w:r>
      <w:r w:rsidRPr="003108F9">
        <w:rPr>
          <w:rFonts w:ascii="Times New Roman" w:hAnsi="Times New Roman"/>
          <w:i/>
          <w:sz w:val="28"/>
          <w:szCs w:val="28"/>
        </w:rPr>
        <w:t>(BHXH, BHYT, BHTN cho người lao động thuộc đối tượng tham gia BHXH</w:t>
      </w:r>
      <w:r w:rsidRPr="003108F9">
        <w:rPr>
          <w:rFonts w:ascii="Times New Roman" w:hAnsi="Times New Roman"/>
          <w:sz w:val="28"/>
          <w:szCs w:val="28"/>
        </w:rPr>
        <w:t xml:space="preserve"> </w:t>
      </w:r>
      <w:r w:rsidRPr="003108F9">
        <w:rPr>
          <w:rFonts w:ascii="Times New Roman" w:hAnsi="Times New Roman"/>
          <w:i/>
          <w:sz w:val="28"/>
          <w:szCs w:val="28"/>
        </w:rPr>
        <w:t xml:space="preserve">bắt buộc), </w:t>
      </w:r>
      <w:r w:rsidRPr="003108F9">
        <w:rPr>
          <w:rFonts w:ascii="Times New Roman" w:hAnsi="Times New Roman"/>
          <w:sz w:val="28"/>
          <w:szCs w:val="28"/>
        </w:rPr>
        <w:t>tổ chức khám sức khỏe định kỳ cho CB-NGNLĐ</w:t>
      </w:r>
      <w:r>
        <w:rPr>
          <w:rFonts w:ascii="Times New Roman" w:hAnsi="Times New Roman"/>
          <w:sz w:val="28"/>
          <w:szCs w:val="28"/>
        </w:rPr>
        <w:t>.</w:t>
      </w:r>
    </w:p>
    <w:p w:rsidR="00E940EC" w:rsidRDefault="00E940EC" w:rsidP="00E940EC">
      <w:pPr>
        <w:tabs>
          <w:tab w:val="left" w:pos="-450"/>
          <w:tab w:val="left" w:pos="986"/>
        </w:tabs>
        <w:spacing w:after="0" w:line="240" w:lineRule="auto"/>
        <w:ind w:right="-540" w:firstLine="720"/>
        <w:jc w:val="both"/>
        <w:rPr>
          <w:rFonts w:ascii="Times New Roman" w:hAnsi="Times New Roman"/>
          <w:sz w:val="28"/>
          <w:szCs w:val="28"/>
        </w:rPr>
      </w:pPr>
      <w:r w:rsidRPr="003108F9">
        <w:rPr>
          <w:rFonts w:ascii="Times New Roman" w:hAnsi="Times New Roman"/>
          <w:sz w:val="28"/>
          <w:szCs w:val="28"/>
        </w:rPr>
        <w:t xml:space="preserve">Thực hiện </w:t>
      </w:r>
      <w:r>
        <w:rPr>
          <w:rFonts w:ascii="Times New Roman" w:hAnsi="Times New Roman"/>
          <w:sz w:val="28"/>
          <w:szCs w:val="28"/>
        </w:rPr>
        <w:t xml:space="preserve">tốt </w:t>
      </w:r>
      <w:r w:rsidRPr="003108F9">
        <w:rPr>
          <w:rFonts w:ascii="Times New Roman" w:hAnsi="Times New Roman"/>
          <w:sz w:val="28"/>
          <w:szCs w:val="28"/>
        </w:rPr>
        <w:t>công tác nữ công và các h</w:t>
      </w:r>
      <w:r>
        <w:rPr>
          <w:rFonts w:ascii="Times New Roman" w:hAnsi="Times New Roman"/>
          <w:sz w:val="28"/>
          <w:szCs w:val="28"/>
        </w:rPr>
        <w:t>oạt động chăm lo cho con NGNLĐ.</w:t>
      </w:r>
    </w:p>
    <w:p w:rsidR="00E940EC" w:rsidRDefault="00E940EC" w:rsidP="00E940EC">
      <w:pPr>
        <w:tabs>
          <w:tab w:val="left" w:pos="-450"/>
          <w:tab w:val="left" w:pos="986"/>
        </w:tabs>
        <w:spacing w:after="0" w:line="240" w:lineRule="auto"/>
        <w:ind w:right="-540" w:firstLine="720"/>
        <w:jc w:val="both"/>
        <w:rPr>
          <w:rFonts w:ascii="Times New Roman" w:hAnsi="Times New Roman"/>
          <w:sz w:val="28"/>
          <w:szCs w:val="28"/>
        </w:rPr>
      </w:pPr>
      <w:proofErr w:type="gramStart"/>
      <w:r>
        <w:rPr>
          <w:rFonts w:ascii="Times New Roman" w:hAnsi="Times New Roman"/>
          <w:sz w:val="28"/>
          <w:szCs w:val="28"/>
        </w:rPr>
        <w:t>C</w:t>
      </w:r>
      <w:r w:rsidRPr="003108F9">
        <w:rPr>
          <w:rFonts w:ascii="Times New Roman" w:hAnsi="Times New Roman"/>
          <w:sz w:val="28"/>
          <w:szCs w:val="28"/>
        </w:rPr>
        <w:t xml:space="preserve">hăm lo, giúp đỡ các trường hợp NGNLĐ có hoàn cảnh khó khăn nhất là các đợt cao điểm như chăm lo dịp </w:t>
      </w:r>
      <w:r>
        <w:rPr>
          <w:rFonts w:ascii="Times New Roman" w:hAnsi="Times New Roman"/>
          <w:sz w:val="28"/>
          <w:szCs w:val="28"/>
        </w:rPr>
        <w:t>Tết Nguyên đán, Tháng công nhân.</w:t>
      </w:r>
      <w:proofErr w:type="gramEnd"/>
    </w:p>
    <w:p w:rsidR="00E940EC" w:rsidRDefault="00E940EC" w:rsidP="00E940EC">
      <w:pPr>
        <w:tabs>
          <w:tab w:val="left" w:pos="-450"/>
          <w:tab w:val="left" w:pos="986"/>
        </w:tabs>
        <w:spacing w:after="0" w:line="240" w:lineRule="auto"/>
        <w:ind w:right="-540" w:firstLine="720"/>
        <w:jc w:val="both"/>
        <w:rPr>
          <w:rFonts w:ascii="Times New Roman" w:hAnsi="Times New Roman"/>
          <w:sz w:val="28"/>
          <w:szCs w:val="28"/>
        </w:rPr>
      </w:pPr>
      <w:r>
        <w:rPr>
          <w:rFonts w:ascii="Times New Roman" w:hAnsi="Times New Roman"/>
          <w:sz w:val="28"/>
          <w:szCs w:val="28"/>
        </w:rPr>
        <w:t xml:space="preserve"> T</w:t>
      </w:r>
      <w:r w:rsidRPr="003108F9">
        <w:rPr>
          <w:rFonts w:ascii="Times New Roman" w:hAnsi="Times New Roman"/>
          <w:sz w:val="28"/>
          <w:szCs w:val="28"/>
        </w:rPr>
        <w:t xml:space="preserve">iếp tục vận động thực hiện tốt các chương trình tương trợ nội bộ CĐCS, </w:t>
      </w:r>
      <w:r>
        <w:rPr>
          <w:rFonts w:ascii="Times New Roman" w:hAnsi="Times New Roman"/>
          <w:sz w:val="28"/>
          <w:szCs w:val="28"/>
        </w:rPr>
        <w:t xml:space="preserve">của </w:t>
      </w:r>
      <w:r w:rsidRPr="003108F9">
        <w:rPr>
          <w:rFonts w:ascii="Times New Roman" w:hAnsi="Times New Roman"/>
          <w:sz w:val="28"/>
          <w:szCs w:val="28"/>
        </w:rPr>
        <w:t>ngành GD</w:t>
      </w:r>
      <w:r>
        <w:rPr>
          <w:rFonts w:ascii="Times New Roman" w:hAnsi="Times New Roman"/>
          <w:sz w:val="28"/>
          <w:szCs w:val="28"/>
        </w:rPr>
        <w:t>, đóng góp quỹ tấm lòng vàng</w:t>
      </w:r>
      <w:r w:rsidRPr="003108F9">
        <w:rPr>
          <w:rFonts w:ascii="Times New Roman" w:hAnsi="Times New Roman"/>
          <w:sz w:val="28"/>
          <w:szCs w:val="28"/>
        </w:rPr>
        <w:t xml:space="preserve">, vận động quỹ </w:t>
      </w:r>
      <w:r>
        <w:rPr>
          <w:rFonts w:ascii="Times New Roman" w:hAnsi="Times New Roman"/>
          <w:sz w:val="28"/>
          <w:szCs w:val="28"/>
        </w:rPr>
        <w:t xml:space="preserve">hỗ trợ bệnh nhân mắc bệnh </w:t>
      </w:r>
      <w:r w:rsidRPr="003108F9">
        <w:rPr>
          <w:rFonts w:ascii="Times New Roman" w:hAnsi="Times New Roman"/>
          <w:sz w:val="28"/>
          <w:szCs w:val="28"/>
        </w:rPr>
        <w:t xml:space="preserve">K, tham gia công tác đền ơn đáp nghĩa, công tác xã hội, nhân đạo, </w:t>
      </w:r>
    </w:p>
    <w:p w:rsidR="00E940EC" w:rsidRPr="003108F9" w:rsidRDefault="00E940EC" w:rsidP="00E940EC">
      <w:pPr>
        <w:tabs>
          <w:tab w:val="left" w:pos="-450"/>
          <w:tab w:val="left" w:pos="986"/>
        </w:tabs>
        <w:spacing w:after="0" w:line="240" w:lineRule="auto"/>
        <w:ind w:right="-540" w:firstLine="720"/>
        <w:jc w:val="both"/>
        <w:rPr>
          <w:rFonts w:ascii="Times New Roman" w:hAnsi="Times New Roman"/>
          <w:b/>
          <w:sz w:val="28"/>
          <w:szCs w:val="28"/>
        </w:rPr>
      </w:pPr>
      <w:r>
        <w:rPr>
          <w:rFonts w:ascii="Times New Roman" w:hAnsi="Times New Roman"/>
          <w:sz w:val="28"/>
          <w:szCs w:val="28"/>
        </w:rPr>
        <w:t>Nắm bắt và giải quyết kịp thời các ý kiến, nguyện vọng chính đáng của NGNLĐ; tổ chức các hoạt</w:t>
      </w:r>
    </w:p>
    <w:p w:rsidR="00E940EC" w:rsidRDefault="00E940EC" w:rsidP="00E940EC">
      <w:pPr>
        <w:tabs>
          <w:tab w:val="left" w:pos="-450"/>
        </w:tabs>
        <w:spacing w:after="0" w:line="240" w:lineRule="auto"/>
        <w:ind w:right="-540" w:firstLine="720"/>
        <w:jc w:val="both"/>
        <w:rPr>
          <w:rFonts w:ascii="Times New Roman" w:hAnsi="Times New Roman"/>
          <w:sz w:val="28"/>
          <w:szCs w:val="28"/>
        </w:rPr>
      </w:pPr>
      <w:r w:rsidRPr="003108F9">
        <w:rPr>
          <w:rFonts w:ascii="Times New Roman" w:hAnsi="Times New Roman"/>
          <w:b/>
          <w:sz w:val="28"/>
          <w:szCs w:val="28"/>
        </w:rPr>
        <w:t xml:space="preserve">2. </w:t>
      </w:r>
      <w:r>
        <w:rPr>
          <w:rFonts w:ascii="Times New Roman" w:hAnsi="Times New Roman"/>
          <w:b/>
          <w:sz w:val="28"/>
          <w:szCs w:val="28"/>
        </w:rPr>
        <w:t xml:space="preserve">Đẫy mạnh phong trào thi đua “Lao động giỏi, </w:t>
      </w:r>
      <w:proofErr w:type="gramStart"/>
      <w:r>
        <w:rPr>
          <w:rFonts w:ascii="Times New Roman" w:hAnsi="Times New Roman"/>
          <w:b/>
          <w:sz w:val="28"/>
          <w:szCs w:val="28"/>
        </w:rPr>
        <w:t>lao</w:t>
      </w:r>
      <w:proofErr w:type="gramEnd"/>
      <w:r>
        <w:rPr>
          <w:rFonts w:ascii="Times New Roman" w:hAnsi="Times New Roman"/>
          <w:b/>
          <w:sz w:val="28"/>
          <w:szCs w:val="28"/>
        </w:rPr>
        <w:t xml:space="preserve"> động sáng tạo”, phong trào xã hội từ thiện rộng lớn và một số phong trào khác</w:t>
      </w:r>
    </w:p>
    <w:p w:rsidR="00E940EC" w:rsidRDefault="00E940EC" w:rsidP="00E940EC">
      <w:pPr>
        <w:tabs>
          <w:tab w:val="left" w:pos="-450"/>
        </w:tabs>
        <w:spacing w:after="0" w:line="240" w:lineRule="auto"/>
        <w:ind w:right="-540" w:firstLine="720"/>
        <w:jc w:val="both"/>
        <w:rPr>
          <w:rFonts w:ascii="Times New Roman" w:hAnsi="Times New Roman"/>
          <w:sz w:val="28"/>
          <w:szCs w:val="28"/>
        </w:rPr>
      </w:pPr>
      <w:proofErr w:type="gramStart"/>
      <w:r>
        <w:rPr>
          <w:rFonts w:ascii="Times New Roman" w:hAnsi="Times New Roman"/>
          <w:sz w:val="28"/>
          <w:szCs w:val="28"/>
        </w:rPr>
        <w:t>Phối hợp với chuyên môn đồng cấp tổ chức có hiệu quả các phong trào thi đua yêu nước, các cuộc vận động.</w:t>
      </w:r>
      <w:proofErr w:type="gramEnd"/>
    </w:p>
    <w:p w:rsidR="00E940EC" w:rsidRDefault="00E940EC" w:rsidP="00E940EC">
      <w:pPr>
        <w:tabs>
          <w:tab w:val="left" w:pos="-450"/>
        </w:tabs>
        <w:spacing w:after="0" w:line="240" w:lineRule="auto"/>
        <w:ind w:right="-540" w:firstLine="720"/>
        <w:jc w:val="both"/>
        <w:rPr>
          <w:rFonts w:ascii="Times New Roman" w:hAnsi="Times New Roman"/>
          <w:sz w:val="28"/>
          <w:szCs w:val="28"/>
        </w:rPr>
      </w:pPr>
      <w:r w:rsidRPr="003108F9">
        <w:rPr>
          <w:rFonts w:ascii="Times New Roman" w:hAnsi="Times New Roman"/>
          <w:sz w:val="28"/>
          <w:szCs w:val="28"/>
        </w:rPr>
        <w:t xml:space="preserve">Đẩy mạnh phong trào thi đua “Đổi </w:t>
      </w:r>
      <w:proofErr w:type="gramStart"/>
      <w:r w:rsidRPr="003108F9">
        <w:rPr>
          <w:rFonts w:ascii="Times New Roman" w:hAnsi="Times New Roman"/>
          <w:sz w:val="28"/>
          <w:szCs w:val="28"/>
        </w:rPr>
        <w:t>mới,</w:t>
      </w:r>
      <w:proofErr w:type="gramEnd"/>
      <w:r w:rsidRPr="003108F9">
        <w:rPr>
          <w:rFonts w:ascii="Times New Roman" w:hAnsi="Times New Roman"/>
          <w:sz w:val="28"/>
          <w:szCs w:val="28"/>
        </w:rPr>
        <w:t xml:space="preserve"> sáng tạo trong dạy và học” trong giai đoạn mới. </w:t>
      </w:r>
    </w:p>
    <w:p w:rsidR="00E940EC" w:rsidRDefault="00E940EC" w:rsidP="00E940EC">
      <w:pPr>
        <w:tabs>
          <w:tab w:val="left" w:pos="-450"/>
        </w:tabs>
        <w:spacing w:after="0" w:line="240" w:lineRule="auto"/>
        <w:ind w:right="-540" w:firstLine="720"/>
        <w:jc w:val="both"/>
        <w:rPr>
          <w:rFonts w:ascii="Times New Roman" w:hAnsi="Times New Roman"/>
          <w:sz w:val="28"/>
          <w:szCs w:val="28"/>
        </w:rPr>
      </w:pPr>
      <w:r w:rsidRPr="003108F9">
        <w:rPr>
          <w:rFonts w:ascii="Times New Roman" w:hAnsi="Times New Roman"/>
          <w:sz w:val="28"/>
          <w:szCs w:val="28"/>
        </w:rPr>
        <w:t xml:space="preserve">Tiếp tục đẩy mạnh cuộc vận động “Dân chủ - Kỷ cương - Tình thương - Trách nhiệm” gắn với nội dung “Mỗi thầy, cô giáo là một tấm gương đạo đức, tự học và sáng tạo”. </w:t>
      </w:r>
    </w:p>
    <w:p w:rsidR="00E940EC" w:rsidRDefault="00E940EC" w:rsidP="00E940EC">
      <w:pPr>
        <w:tabs>
          <w:tab w:val="left" w:pos="-450"/>
        </w:tabs>
        <w:spacing w:after="0" w:line="240" w:lineRule="auto"/>
        <w:ind w:right="-540" w:firstLine="720"/>
        <w:jc w:val="both"/>
        <w:rPr>
          <w:rFonts w:ascii="Times New Roman" w:hAnsi="Times New Roman"/>
          <w:sz w:val="28"/>
          <w:szCs w:val="28"/>
        </w:rPr>
      </w:pPr>
      <w:proofErr w:type="gramStart"/>
      <w:r w:rsidRPr="003108F9">
        <w:rPr>
          <w:rFonts w:ascii="Times New Roman" w:hAnsi="Times New Roman"/>
          <w:sz w:val="28"/>
          <w:szCs w:val="28"/>
        </w:rPr>
        <w:t>Biểu dương khen thưởng, tôn vinh, nhân rộng các điển hình tiên tiến.</w:t>
      </w:r>
      <w:proofErr w:type="gramEnd"/>
      <w:r w:rsidRPr="003108F9">
        <w:rPr>
          <w:rFonts w:ascii="Times New Roman" w:hAnsi="Times New Roman"/>
          <w:sz w:val="28"/>
          <w:szCs w:val="28"/>
        </w:rPr>
        <w:t xml:space="preserve"> </w:t>
      </w:r>
      <w:proofErr w:type="gramStart"/>
      <w:r w:rsidRPr="003108F9">
        <w:rPr>
          <w:rFonts w:ascii="Times New Roman" w:hAnsi="Times New Roman"/>
          <w:sz w:val="28"/>
          <w:szCs w:val="28"/>
        </w:rPr>
        <w:t>Tập trung đổi mới công tác thi đua, khen thưởng đảm bảo thiết thực, hiệu quả; phối hợp thủ trưởng thực hiện công tác nâng cao trình độ c</w:t>
      </w:r>
      <w:r>
        <w:rPr>
          <w:rFonts w:ascii="Times New Roman" w:hAnsi="Times New Roman"/>
          <w:sz w:val="28"/>
          <w:szCs w:val="28"/>
        </w:rPr>
        <w:t>huyên môn, nghiệp vụ cho NGNLĐ.</w:t>
      </w:r>
      <w:proofErr w:type="gramEnd"/>
    </w:p>
    <w:p w:rsidR="00E940EC" w:rsidRDefault="00E940EC" w:rsidP="00E940EC">
      <w:pPr>
        <w:tabs>
          <w:tab w:val="left" w:pos="-450"/>
        </w:tabs>
        <w:spacing w:after="0" w:line="240" w:lineRule="auto"/>
        <w:ind w:right="-540" w:firstLine="720"/>
        <w:jc w:val="both"/>
        <w:rPr>
          <w:rFonts w:ascii="Times New Roman" w:hAnsi="Times New Roman"/>
          <w:sz w:val="28"/>
          <w:szCs w:val="28"/>
        </w:rPr>
      </w:pPr>
      <w:proofErr w:type="gramStart"/>
      <w:r>
        <w:rPr>
          <w:rFonts w:ascii="Times New Roman" w:hAnsi="Times New Roman"/>
          <w:sz w:val="28"/>
          <w:szCs w:val="28"/>
        </w:rPr>
        <w:t>Công đoàn chủ động nguồn kinh phí, phối hợp với chuyên môn vận động xã hội hóa mở rộng nguồn kinh phí hoạt động; mở rộng đối ngoại, tham gia vào vận động quỹ tương trợ xã hội.</w:t>
      </w:r>
      <w:proofErr w:type="gramEnd"/>
    </w:p>
    <w:p w:rsidR="00E940EC" w:rsidRDefault="00E940EC" w:rsidP="00E940EC">
      <w:pPr>
        <w:tabs>
          <w:tab w:val="left" w:pos="-450"/>
          <w:tab w:val="left" w:pos="1007"/>
        </w:tabs>
        <w:spacing w:after="0" w:line="240" w:lineRule="auto"/>
        <w:ind w:right="-540" w:firstLine="720"/>
        <w:jc w:val="both"/>
        <w:rPr>
          <w:rFonts w:ascii="Times New Roman" w:hAnsi="Times New Roman"/>
          <w:sz w:val="28"/>
          <w:szCs w:val="28"/>
        </w:rPr>
      </w:pPr>
      <w:r w:rsidRPr="003108F9">
        <w:rPr>
          <w:rFonts w:ascii="Times New Roman" w:hAnsi="Times New Roman"/>
          <w:b/>
          <w:sz w:val="28"/>
          <w:szCs w:val="28"/>
        </w:rPr>
        <w:t>3. Thực hiện công tác giáo dục tư tưởng, tuyên truyền, vận động NGNLĐ</w:t>
      </w:r>
      <w:r w:rsidRPr="003108F9">
        <w:rPr>
          <w:rFonts w:ascii="Times New Roman" w:hAnsi="Times New Roman"/>
          <w:sz w:val="28"/>
          <w:szCs w:val="28"/>
        </w:rPr>
        <w:t>:</w:t>
      </w:r>
    </w:p>
    <w:p w:rsidR="00E940EC" w:rsidRDefault="00E940EC" w:rsidP="00E940EC">
      <w:pPr>
        <w:tabs>
          <w:tab w:val="left" w:pos="-450"/>
          <w:tab w:val="left" w:pos="1007"/>
        </w:tabs>
        <w:spacing w:after="0" w:line="240" w:lineRule="auto"/>
        <w:ind w:right="-540" w:firstLine="720"/>
        <w:jc w:val="both"/>
        <w:rPr>
          <w:rFonts w:ascii="Times New Roman" w:hAnsi="Times New Roman"/>
          <w:sz w:val="28"/>
          <w:szCs w:val="28"/>
        </w:rPr>
      </w:pPr>
      <w:r>
        <w:rPr>
          <w:rFonts w:ascii="Times New Roman" w:hAnsi="Times New Roman"/>
          <w:sz w:val="28"/>
          <w:szCs w:val="28"/>
        </w:rPr>
        <w:lastRenderedPageBreak/>
        <w:t xml:space="preserve"> T</w:t>
      </w:r>
      <w:r w:rsidRPr="003108F9">
        <w:rPr>
          <w:rFonts w:ascii="Times New Roman" w:hAnsi="Times New Roman"/>
          <w:sz w:val="28"/>
          <w:szCs w:val="28"/>
        </w:rPr>
        <w:t>ập</w:t>
      </w:r>
      <w:r w:rsidRPr="003108F9">
        <w:rPr>
          <w:rFonts w:ascii="Times New Roman" w:hAnsi="Times New Roman"/>
          <w:b/>
          <w:sz w:val="28"/>
          <w:szCs w:val="28"/>
        </w:rPr>
        <w:t xml:space="preserve"> </w:t>
      </w:r>
      <w:r w:rsidRPr="003108F9">
        <w:rPr>
          <w:rFonts w:ascii="Times New Roman" w:hAnsi="Times New Roman"/>
          <w:sz w:val="28"/>
          <w:szCs w:val="28"/>
        </w:rPr>
        <w:t>trung tuy</w:t>
      </w:r>
      <w:r>
        <w:rPr>
          <w:rFonts w:ascii="Times New Roman" w:hAnsi="Times New Roman"/>
          <w:sz w:val="28"/>
          <w:szCs w:val="28"/>
        </w:rPr>
        <w:t xml:space="preserve">ên truyền, triển khai thực hiện, Nghị quyết Đại hội Đảng, </w:t>
      </w:r>
      <w:r w:rsidRPr="003108F9">
        <w:rPr>
          <w:rFonts w:ascii="Times New Roman" w:hAnsi="Times New Roman"/>
          <w:sz w:val="28"/>
          <w:szCs w:val="28"/>
        </w:rPr>
        <w:t>Nghị quyết Đại hội Công đoàn các cấp và tuyên truyền, tổ chức các hoạt động chào mừng kỷ niệm những ngày lễ</w:t>
      </w:r>
      <w:r>
        <w:rPr>
          <w:rFonts w:ascii="Times New Roman" w:hAnsi="Times New Roman"/>
          <w:sz w:val="28"/>
          <w:szCs w:val="28"/>
        </w:rPr>
        <w:t xml:space="preserve"> lớn, và truyền thống của ngành.</w:t>
      </w:r>
    </w:p>
    <w:p w:rsidR="00E940EC" w:rsidRDefault="00E940EC" w:rsidP="00E940EC">
      <w:pPr>
        <w:tabs>
          <w:tab w:val="left" w:pos="-450"/>
          <w:tab w:val="left" w:pos="1007"/>
        </w:tabs>
        <w:spacing w:after="0" w:line="240" w:lineRule="auto"/>
        <w:ind w:right="-540" w:firstLine="720"/>
        <w:jc w:val="both"/>
        <w:rPr>
          <w:rFonts w:ascii="Times New Roman" w:hAnsi="Times New Roman"/>
          <w:sz w:val="28"/>
          <w:szCs w:val="28"/>
        </w:rPr>
      </w:pPr>
      <w:r>
        <w:rPr>
          <w:rFonts w:ascii="Times New Roman" w:hAnsi="Times New Roman"/>
          <w:sz w:val="28"/>
          <w:szCs w:val="28"/>
        </w:rPr>
        <w:t xml:space="preserve"> P</w:t>
      </w:r>
      <w:r w:rsidRPr="003108F9">
        <w:rPr>
          <w:rFonts w:ascii="Times New Roman" w:hAnsi="Times New Roman"/>
          <w:sz w:val="28"/>
          <w:szCs w:val="28"/>
        </w:rPr>
        <w:t xml:space="preserve">hối hợp hiệu trưởng phát động và tổ chức, vận động NGNLĐ thực hiện hiệu quả các phong trào thi đua gắn với thực hiện nhiệm vụ chuyên môn; đẩy mạnh và đổi mới công tác tuyên truyền, giáo dục chủ trương, đường lối của Đảng; chính sách pháp luật của Nhà nước; làm tốt công tác giáo dục nâng cao phẩm chất đạo đức, lối sống cho đội ngũ NGNLĐ; </w:t>
      </w:r>
      <w:r>
        <w:rPr>
          <w:rFonts w:ascii="Times New Roman" w:hAnsi="Times New Roman"/>
          <w:sz w:val="28"/>
          <w:szCs w:val="28"/>
        </w:rPr>
        <w:t xml:space="preserve">thực hiện </w:t>
      </w:r>
      <w:r w:rsidRPr="003108F9">
        <w:rPr>
          <w:rFonts w:ascii="Times New Roman" w:hAnsi="Times New Roman"/>
          <w:sz w:val="28"/>
          <w:szCs w:val="28"/>
        </w:rPr>
        <w:t>chủ trương, các bước tiến hành đổi mới của ngành; tham gia, góp ý xây dựng, tích cực tuyên truyền để tạo sự đồng thuận, thống nhất trong mỗi đơn vị, trường học và xã hội; ngăn chặn những biểu hiện tiêu cực, vi phạm đạo đức nhà giáo, vi phạm pháp luật trong đội ngũ</w:t>
      </w:r>
      <w:r>
        <w:rPr>
          <w:rFonts w:ascii="Times New Roman" w:hAnsi="Times New Roman"/>
          <w:b/>
          <w:sz w:val="28"/>
          <w:szCs w:val="28"/>
        </w:rPr>
        <w:t xml:space="preserve"> </w:t>
      </w:r>
      <w:r w:rsidRPr="003108F9">
        <w:rPr>
          <w:rFonts w:ascii="Times New Roman" w:hAnsi="Times New Roman"/>
          <w:sz w:val="28"/>
          <w:szCs w:val="28"/>
        </w:rPr>
        <w:t>NGNLĐ.</w:t>
      </w:r>
    </w:p>
    <w:p w:rsidR="00E940EC" w:rsidRPr="00E940EC" w:rsidRDefault="00E940EC" w:rsidP="00E940EC">
      <w:pPr>
        <w:tabs>
          <w:tab w:val="left" w:pos="-450"/>
          <w:tab w:val="left" w:pos="1007"/>
        </w:tabs>
        <w:spacing w:after="0" w:line="240" w:lineRule="auto"/>
        <w:ind w:right="-540" w:firstLine="720"/>
        <w:jc w:val="both"/>
        <w:rPr>
          <w:rFonts w:ascii="Times New Roman" w:hAnsi="Times New Roman"/>
          <w:sz w:val="28"/>
          <w:szCs w:val="28"/>
        </w:rPr>
      </w:pPr>
      <w:r>
        <w:rPr>
          <w:rFonts w:ascii="Times New Roman" w:hAnsi="Times New Roman"/>
          <w:sz w:val="28"/>
          <w:szCs w:val="28"/>
        </w:rPr>
        <w:t>Đẩy mạnh công tác đào tạo nâng tầm chất lượng cán bộ quản lý, tuyên truyền vận động cô giáo thường xuyên đổi mới phương pháp giảng dạy đáp ứng yêu cầu giảng dạy.</w:t>
      </w:r>
    </w:p>
    <w:p w:rsidR="00E940EC" w:rsidRDefault="00E940EC" w:rsidP="00E940EC">
      <w:pPr>
        <w:tabs>
          <w:tab w:val="left" w:pos="-450"/>
          <w:tab w:val="left" w:pos="1016"/>
        </w:tabs>
        <w:spacing w:after="0" w:line="240" w:lineRule="auto"/>
        <w:ind w:right="-540" w:firstLine="720"/>
        <w:jc w:val="both"/>
        <w:rPr>
          <w:rFonts w:ascii="Times New Roman" w:hAnsi="Times New Roman"/>
          <w:sz w:val="28"/>
          <w:szCs w:val="28"/>
        </w:rPr>
      </w:pPr>
      <w:r w:rsidRPr="003108F9">
        <w:rPr>
          <w:rFonts w:ascii="Times New Roman" w:hAnsi="Times New Roman"/>
          <w:b/>
          <w:sz w:val="28"/>
          <w:szCs w:val="28"/>
        </w:rPr>
        <w:t xml:space="preserve">4. </w:t>
      </w:r>
      <w:r>
        <w:rPr>
          <w:rFonts w:ascii="Times New Roman" w:hAnsi="Times New Roman"/>
          <w:b/>
          <w:sz w:val="28"/>
          <w:szCs w:val="28"/>
        </w:rPr>
        <w:t>Tiếp tục</w:t>
      </w:r>
      <w:r w:rsidRPr="003108F9">
        <w:rPr>
          <w:rFonts w:ascii="Times New Roman" w:hAnsi="Times New Roman"/>
          <w:b/>
          <w:sz w:val="28"/>
          <w:szCs w:val="28"/>
        </w:rPr>
        <w:t xml:space="preserve"> xây dựng </w:t>
      </w:r>
      <w:r>
        <w:rPr>
          <w:rFonts w:ascii="Times New Roman" w:hAnsi="Times New Roman"/>
          <w:b/>
          <w:sz w:val="28"/>
          <w:szCs w:val="28"/>
        </w:rPr>
        <w:t xml:space="preserve">tổ chức </w:t>
      </w:r>
      <w:r w:rsidRPr="003108F9">
        <w:rPr>
          <w:rFonts w:ascii="Times New Roman" w:hAnsi="Times New Roman"/>
          <w:b/>
          <w:sz w:val="28"/>
          <w:szCs w:val="28"/>
        </w:rPr>
        <w:t>CĐCS vững mạnh</w:t>
      </w:r>
      <w:r>
        <w:rPr>
          <w:rFonts w:ascii="Times New Roman" w:hAnsi="Times New Roman"/>
          <w:sz w:val="28"/>
          <w:szCs w:val="28"/>
        </w:rPr>
        <w:t>:</w:t>
      </w:r>
    </w:p>
    <w:p w:rsidR="00E940EC" w:rsidRDefault="00E940EC" w:rsidP="00E940EC">
      <w:pPr>
        <w:tabs>
          <w:tab w:val="left" w:pos="-450"/>
          <w:tab w:val="left" w:pos="1016"/>
        </w:tabs>
        <w:spacing w:after="0" w:line="240" w:lineRule="auto"/>
        <w:ind w:right="-540" w:firstLine="72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Tập trung phát triển đoàn viên, xây dựng tổ chức Công đoàn vững mạnh.</w:t>
      </w:r>
      <w:proofErr w:type="gramEnd"/>
    </w:p>
    <w:p w:rsidR="00E940EC" w:rsidRDefault="00E940EC" w:rsidP="00E940EC">
      <w:pPr>
        <w:tabs>
          <w:tab w:val="left" w:pos="-450"/>
          <w:tab w:val="left" w:pos="1016"/>
        </w:tabs>
        <w:spacing w:after="0" w:line="240" w:lineRule="auto"/>
        <w:ind w:right="-540" w:firstLine="720"/>
        <w:jc w:val="both"/>
        <w:rPr>
          <w:rFonts w:ascii="Times New Roman" w:hAnsi="Times New Roman"/>
          <w:sz w:val="28"/>
          <w:szCs w:val="28"/>
        </w:rPr>
      </w:pPr>
      <w:r>
        <w:rPr>
          <w:rFonts w:ascii="Times New Roman" w:hAnsi="Times New Roman"/>
          <w:sz w:val="28"/>
          <w:szCs w:val="28"/>
        </w:rPr>
        <w:t>K</w:t>
      </w:r>
      <w:r w:rsidRPr="003108F9">
        <w:rPr>
          <w:rFonts w:ascii="Times New Roman" w:hAnsi="Times New Roman"/>
          <w:sz w:val="28"/>
          <w:szCs w:val="28"/>
        </w:rPr>
        <w:t>ịp thời kiện</w:t>
      </w:r>
      <w:r w:rsidRPr="003108F9">
        <w:rPr>
          <w:rFonts w:ascii="Times New Roman" w:hAnsi="Times New Roman"/>
          <w:b/>
          <w:sz w:val="28"/>
          <w:szCs w:val="28"/>
        </w:rPr>
        <w:t xml:space="preserve"> </w:t>
      </w:r>
      <w:r w:rsidRPr="003108F9">
        <w:rPr>
          <w:rFonts w:ascii="Times New Roman" w:hAnsi="Times New Roman"/>
          <w:sz w:val="28"/>
          <w:szCs w:val="28"/>
        </w:rPr>
        <w:t xml:space="preserve">toàn Ban chấp hành, </w:t>
      </w:r>
      <w:r>
        <w:rPr>
          <w:rFonts w:ascii="Times New Roman" w:hAnsi="Times New Roman"/>
          <w:sz w:val="28"/>
          <w:szCs w:val="28"/>
        </w:rPr>
        <w:t xml:space="preserve">Ban thanh tra thanh dân, UBKT, </w:t>
      </w:r>
      <w:r w:rsidRPr="003108F9">
        <w:rPr>
          <w:rFonts w:ascii="Times New Roman" w:hAnsi="Times New Roman"/>
          <w:sz w:val="28"/>
          <w:szCs w:val="28"/>
        </w:rPr>
        <w:t>Ban nữ công (hoặc cán bộ phụ trách nữ công)</w:t>
      </w:r>
      <w:r>
        <w:rPr>
          <w:rFonts w:ascii="Times New Roman" w:hAnsi="Times New Roman"/>
          <w:sz w:val="28"/>
          <w:szCs w:val="28"/>
        </w:rPr>
        <w:t>,</w:t>
      </w:r>
      <w:r w:rsidRPr="003108F9">
        <w:rPr>
          <w:rFonts w:ascii="Times New Roman" w:hAnsi="Times New Roman"/>
          <w:sz w:val="28"/>
          <w:szCs w:val="28"/>
        </w:rPr>
        <w:t xml:space="preserve"> </w:t>
      </w:r>
      <w:r>
        <w:rPr>
          <w:rFonts w:ascii="Times New Roman" w:hAnsi="Times New Roman"/>
          <w:sz w:val="28"/>
          <w:szCs w:val="28"/>
        </w:rPr>
        <w:t>Tổ trưởng công đoàn</w:t>
      </w:r>
      <w:r w:rsidRPr="003108F9">
        <w:rPr>
          <w:rFonts w:ascii="Times New Roman" w:hAnsi="Times New Roman"/>
          <w:sz w:val="28"/>
          <w:szCs w:val="28"/>
        </w:rPr>
        <w:t xml:space="preserve"> </w:t>
      </w:r>
      <w:proofErr w:type="gramStart"/>
      <w:r w:rsidRPr="003108F9">
        <w:rPr>
          <w:rFonts w:ascii="Times New Roman" w:hAnsi="Times New Roman"/>
          <w:sz w:val="28"/>
          <w:szCs w:val="28"/>
        </w:rPr>
        <w:t>theo</w:t>
      </w:r>
      <w:proofErr w:type="gramEnd"/>
      <w:r w:rsidRPr="003108F9">
        <w:rPr>
          <w:rFonts w:ascii="Times New Roman" w:hAnsi="Times New Roman"/>
          <w:sz w:val="28"/>
          <w:szCs w:val="28"/>
        </w:rPr>
        <w:t xml:space="preserve"> quy định; </w:t>
      </w:r>
      <w:r>
        <w:rPr>
          <w:rFonts w:ascii="Times New Roman" w:hAnsi="Times New Roman"/>
          <w:sz w:val="28"/>
          <w:szCs w:val="28"/>
        </w:rPr>
        <w:t>cập nhật thong tin đoàn viên trên hệ thống phần mềm QLĐV.</w:t>
      </w:r>
    </w:p>
    <w:p w:rsidR="00E940EC" w:rsidRDefault="00E940EC" w:rsidP="00E940EC">
      <w:pPr>
        <w:tabs>
          <w:tab w:val="left" w:pos="-450"/>
          <w:tab w:val="left" w:pos="1016"/>
        </w:tabs>
        <w:spacing w:after="0" w:line="240" w:lineRule="auto"/>
        <w:ind w:right="-540" w:firstLine="720"/>
        <w:jc w:val="both"/>
        <w:rPr>
          <w:rFonts w:ascii="Times New Roman" w:hAnsi="Times New Roman"/>
          <w:sz w:val="28"/>
          <w:szCs w:val="28"/>
        </w:rPr>
      </w:pPr>
      <w:r>
        <w:rPr>
          <w:rFonts w:ascii="Times New Roman" w:hAnsi="Times New Roman"/>
          <w:sz w:val="28"/>
          <w:szCs w:val="28"/>
        </w:rPr>
        <w:t>T</w:t>
      </w:r>
      <w:r w:rsidRPr="003108F9">
        <w:rPr>
          <w:rFonts w:ascii="Times New Roman" w:hAnsi="Times New Roman"/>
          <w:sz w:val="28"/>
          <w:szCs w:val="28"/>
        </w:rPr>
        <w:t xml:space="preserve">hực hiện công tác tập huấn bồi dưỡng lý luận, nghiệp vụ cán bộ công đoàn; thực hiện công tác kiểm tra và hoạt động của UBKT </w:t>
      </w:r>
      <w:proofErr w:type="gramStart"/>
      <w:r w:rsidRPr="003108F9">
        <w:rPr>
          <w:rFonts w:ascii="Times New Roman" w:hAnsi="Times New Roman"/>
          <w:sz w:val="28"/>
          <w:szCs w:val="28"/>
        </w:rPr>
        <w:t>theo</w:t>
      </w:r>
      <w:proofErr w:type="gramEnd"/>
      <w:r w:rsidRPr="003108F9">
        <w:rPr>
          <w:rFonts w:ascii="Times New Roman" w:hAnsi="Times New Roman"/>
          <w:sz w:val="28"/>
          <w:szCs w:val="28"/>
        </w:rPr>
        <w:t xml:space="preserve"> quy định c</w:t>
      </w:r>
      <w:r>
        <w:rPr>
          <w:rFonts w:ascii="Times New Roman" w:hAnsi="Times New Roman"/>
          <w:sz w:val="28"/>
          <w:szCs w:val="28"/>
        </w:rPr>
        <w:t>ủa Điều lệ Công đoàn Việt Nam.</w:t>
      </w:r>
    </w:p>
    <w:p w:rsidR="00E940EC" w:rsidRDefault="00E940EC" w:rsidP="00E940EC">
      <w:pPr>
        <w:tabs>
          <w:tab w:val="left" w:pos="-450"/>
          <w:tab w:val="left" w:pos="1016"/>
        </w:tabs>
        <w:spacing w:after="0" w:line="240" w:lineRule="auto"/>
        <w:ind w:right="-540" w:firstLine="720"/>
        <w:jc w:val="both"/>
        <w:rPr>
          <w:rFonts w:ascii="Times New Roman" w:hAnsi="Times New Roman"/>
          <w:sz w:val="28"/>
          <w:szCs w:val="28"/>
        </w:rPr>
      </w:pPr>
      <w:proofErr w:type="gramStart"/>
      <w:r>
        <w:rPr>
          <w:rFonts w:ascii="Times New Roman" w:hAnsi="Times New Roman"/>
          <w:sz w:val="28"/>
          <w:szCs w:val="28"/>
        </w:rPr>
        <w:t>T</w:t>
      </w:r>
      <w:r w:rsidRPr="003108F9">
        <w:rPr>
          <w:rFonts w:ascii="Times New Roman" w:hAnsi="Times New Roman"/>
          <w:sz w:val="28"/>
          <w:szCs w:val="28"/>
        </w:rPr>
        <w:t>hực hiện công tác tài chính công đoàn đúng quy định và đảm bảo tinh thần chỉ đạo của Ban Thường vụ Liên đoàn Lao động Huyện.</w:t>
      </w:r>
      <w:proofErr w:type="gramEnd"/>
    </w:p>
    <w:p w:rsidR="00E940EC" w:rsidRDefault="00E940EC" w:rsidP="00E940EC">
      <w:pPr>
        <w:tabs>
          <w:tab w:val="left" w:pos="-450"/>
          <w:tab w:val="left" w:pos="1016"/>
        </w:tabs>
        <w:spacing w:after="0" w:line="240" w:lineRule="auto"/>
        <w:ind w:right="-540" w:firstLine="720"/>
        <w:jc w:val="both"/>
        <w:rPr>
          <w:rFonts w:ascii="Times New Roman" w:hAnsi="Times New Roman"/>
          <w:sz w:val="28"/>
          <w:szCs w:val="28"/>
        </w:rPr>
      </w:pPr>
      <w:proofErr w:type="gramStart"/>
      <w:r>
        <w:rPr>
          <w:rFonts w:ascii="Times New Roman" w:hAnsi="Times New Roman"/>
          <w:sz w:val="28"/>
          <w:szCs w:val="28"/>
        </w:rPr>
        <w:t>Theo dõi, giúp đỡ, giới thiệu CĐV-NGNLĐ ưu tú giới thiệu cho Đảng để bồi dưỡng, kết nạp Đảng.</w:t>
      </w:r>
      <w:proofErr w:type="gramEnd"/>
    </w:p>
    <w:p w:rsidR="00E940EC" w:rsidRPr="003108F9" w:rsidRDefault="00E940EC" w:rsidP="00E940EC">
      <w:pPr>
        <w:tabs>
          <w:tab w:val="left" w:pos="-450"/>
          <w:tab w:val="left" w:pos="1016"/>
        </w:tabs>
        <w:spacing w:after="0" w:line="240" w:lineRule="auto"/>
        <w:ind w:right="-540" w:firstLine="720"/>
        <w:jc w:val="both"/>
        <w:rPr>
          <w:rFonts w:ascii="Times New Roman" w:hAnsi="Times New Roman"/>
          <w:b/>
          <w:sz w:val="28"/>
          <w:szCs w:val="28"/>
        </w:rPr>
      </w:pPr>
      <w:proofErr w:type="gramStart"/>
      <w:r>
        <w:rPr>
          <w:rFonts w:ascii="Times New Roman" w:hAnsi="Times New Roman"/>
          <w:sz w:val="28"/>
          <w:szCs w:val="28"/>
        </w:rPr>
        <w:t>Theo dõi, cập nhật chế độ thong tin báo cáo, kế hoạt, chương trình hoạt động, Nghị quyết công đoàn các cấp.</w:t>
      </w:r>
      <w:proofErr w:type="gramEnd"/>
    </w:p>
    <w:p w:rsidR="00E940EC" w:rsidRPr="003108F9" w:rsidRDefault="00E940EC" w:rsidP="00E940EC">
      <w:pPr>
        <w:tabs>
          <w:tab w:val="left" w:pos="-450"/>
        </w:tabs>
        <w:spacing w:after="0" w:line="240" w:lineRule="auto"/>
        <w:ind w:right="-540" w:firstLine="720"/>
        <w:jc w:val="both"/>
        <w:rPr>
          <w:rFonts w:ascii="Times New Roman" w:hAnsi="Times New Roman"/>
          <w:sz w:val="28"/>
          <w:szCs w:val="28"/>
        </w:rPr>
      </w:pPr>
      <w:r>
        <w:rPr>
          <w:rFonts w:ascii="Times New Roman" w:hAnsi="Times New Roman"/>
          <w:sz w:val="28"/>
          <w:szCs w:val="28"/>
        </w:rPr>
        <w:t xml:space="preserve"> </w:t>
      </w:r>
      <w:proofErr w:type="gramStart"/>
      <w:r w:rsidRPr="003108F9">
        <w:rPr>
          <w:rFonts w:ascii="Times New Roman" w:hAnsi="Times New Roman"/>
          <w:sz w:val="28"/>
          <w:szCs w:val="28"/>
        </w:rPr>
        <w:t>Trên đây là kế hoạch hoạt động công đoàn của CĐCS MG Phước Vĩnh Tây trong năm học 20</w:t>
      </w:r>
      <w:r>
        <w:rPr>
          <w:rFonts w:ascii="Times New Roman" w:hAnsi="Times New Roman"/>
          <w:sz w:val="28"/>
          <w:szCs w:val="28"/>
        </w:rPr>
        <w:t>20-2021</w:t>
      </w:r>
      <w:r w:rsidRPr="003108F9">
        <w:rPr>
          <w:rFonts w:ascii="Times New Roman" w:hAnsi="Times New Roman"/>
          <w:sz w:val="28"/>
          <w:szCs w:val="28"/>
        </w:rPr>
        <w:t>.</w:t>
      </w:r>
      <w:proofErr w:type="gramEnd"/>
    </w:p>
    <w:p w:rsidR="00E940EC" w:rsidRDefault="00E940EC" w:rsidP="00E940EC">
      <w:pPr>
        <w:tabs>
          <w:tab w:val="left" w:pos="-450"/>
        </w:tabs>
        <w:spacing w:after="0" w:line="240" w:lineRule="auto"/>
        <w:ind w:right="-540" w:firstLine="720"/>
        <w:jc w:val="both"/>
        <w:rPr>
          <w:rFonts w:ascii="Times New Roman" w:hAnsi="Times New Roman"/>
          <w:b/>
          <w:sz w:val="28"/>
          <w:szCs w:val="28"/>
        </w:rPr>
      </w:pPr>
      <w:r w:rsidRPr="003108F9">
        <w:rPr>
          <w:rFonts w:ascii="Times New Roman" w:hAnsi="Times New Roman"/>
          <w:sz w:val="28"/>
          <w:szCs w:val="28"/>
        </w:rPr>
        <w:tab/>
      </w:r>
      <w:r w:rsidRPr="003108F9">
        <w:rPr>
          <w:rFonts w:ascii="Times New Roman" w:hAnsi="Times New Roman"/>
          <w:sz w:val="28"/>
          <w:szCs w:val="28"/>
        </w:rPr>
        <w:tab/>
      </w:r>
      <w:r w:rsidRPr="003108F9">
        <w:rPr>
          <w:rFonts w:ascii="Times New Roman" w:hAnsi="Times New Roman"/>
          <w:sz w:val="28"/>
          <w:szCs w:val="28"/>
        </w:rPr>
        <w:tab/>
      </w:r>
      <w:r w:rsidRPr="003108F9">
        <w:rPr>
          <w:rFonts w:ascii="Times New Roman" w:hAnsi="Times New Roman"/>
          <w:sz w:val="28"/>
          <w:szCs w:val="28"/>
        </w:rPr>
        <w:tab/>
      </w:r>
      <w:r w:rsidRPr="003108F9">
        <w:rPr>
          <w:rFonts w:ascii="Times New Roman" w:hAnsi="Times New Roman"/>
          <w:sz w:val="28"/>
          <w:szCs w:val="28"/>
        </w:rPr>
        <w:tab/>
      </w:r>
      <w:r w:rsidRPr="003108F9">
        <w:rPr>
          <w:rFonts w:ascii="Times New Roman" w:hAnsi="Times New Roman"/>
          <w:sz w:val="28"/>
          <w:szCs w:val="28"/>
        </w:rPr>
        <w:tab/>
      </w:r>
      <w:r w:rsidRPr="003108F9">
        <w:rPr>
          <w:rFonts w:ascii="Times New Roman" w:hAnsi="Times New Roman"/>
          <w:b/>
          <w:sz w:val="28"/>
          <w:szCs w:val="28"/>
        </w:rPr>
        <w:t>BAN CHẤP HÀNH CÔNG ĐOÀN</w:t>
      </w:r>
    </w:p>
    <w:p w:rsidR="00E940EC" w:rsidRPr="003108F9" w:rsidRDefault="00E940EC" w:rsidP="00E940EC">
      <w:pPr>
        <w:tabs>
          <w:tab w:val="left" w:pos="-450"/>
        </w:tabs>
        <w:spacing w:after="0" w:line="240" w:lineRule="auto"/>
        <w:ind w:right="-540" w:firstLine="720"/>
        <w:jc w:val="both"/>
        <w:rPr>
          <w:rFonts w:ascii="Times New Roman" w:hAnsi="Times New Roman"/>
          <w:b/>
          <w:sz w:val="28"/>
          <w:szCs w:val="28"/>
        </w:rPr>
      </w:pPr>
      <w:r>
        <w:rPr>
          <w:rFonts w:ascii="Times New Roman" w:hAnsi="Times New Roman"/>
          <w:b/>
          <w:sz w:val="28"/>
          <w:szCs w:val="28"/>
        </w:rPr>
        <w:t xml:space="preserve">                                                                             Chủ tịch</w:t>
      </w:r>
    </w:p>
    <w:p w:rsidR="00E940EC" w:rsidRPr="003108F9" w:rsidRDefault="00E940EC" w:rsidP="00E940EC">
      <w:pPr>
        <w:tabs>
          <w:tab w:val="left" w:pos="-450"/>
        </w:tabs>
        <w:spacing w:after="0" w:line="240" w:lineRule="auto"/>
        <w:ind w:right="-540" w:firstLine="720"/>
        <w:jc w:val="both"/>
        <w:rPr>
          <w:rFonts w:ascii="Times New Roman" w:hAnsi="Times New Roman"/>
          <w:sz w:val="28"/>
          <w:szCs w:val="28"/>
        </w:rPr>
      </w:pPr>
    </w:p>
    <w:p w:rsidR="00E940EC" w:rsidRPr="003108F9" w:rsidRDefault="00E940EC" w:rsidP="00E940EC">
      <w:pPr>
        <w:tabs>
          <w:tab w:val="left" w:pos="-450"/>
        </w:tabs>
        <w:spacing w:after="0" w:line="240" w:lineRule="auto"/>
        <w:ind w:right="-540" w:firstLine="720"/>
        <w:jc w:val="both"/>
        <w:rPr>
          <w:rFonts w:ascii="Times New Roman" w:hAnsi="Times New Roman"/>
          <w:sz w:val="28"/>
          <w:szCs w:val="28"/>
        </w:rPr>
      </w:pPr>
    </w:p>
    <w:p w:rsidR="00E940EC" w:rsidRPr="003108F9" w:rsidRDefault="00E940EC" w:rsidP="00E940EC">
      <w:pPr>
        <w:tabs>
          <w:tab w:val="left" w:pos="-450"/>
        </w:tabs>
        <w:spacing w:after="0" w:line="240" w:lineRule="auto"/>
        <w:ind w:right="-540" w:firstLine="720"/>
        <w:jc w:val="both"/>
        <w:rPr>
          <w:rFonts w:ascii="Times New Roman" w:hAnsi="Times New Roman"/>
          <w:sz w:val="28"/>
          <w:szCs w:val="28"/>
        </w:rPr>
      </w:pPr>
      <w:r>
        <w:rPr>
          <w:rFonts w:ascii="Times New Roman" w:hAnsi="Times New Roman"/>
          <w:sz w:val="28"/>
          <w:szCs w:val="28"/>
        </w:rPr>
        <w:t xml:space="preserve">                                                                       TRẦN KIM LỘC</w:t>
      </w:r>
    </w:p>
    <w:p w:rsidR="00E940EC" w:rsidRPr="003108F9" w:rsidRDefault="00E940EC" w:rsidP="00E940EC">
      <w:pPr>
        <w:tabs>
          <w:tab w:val="left" w:pos="-450"/>
        </w:tabs>
        <w:spacing w:after="0" w:line="240" w:lineRule="auto"/>
        <w:ind w:right="-540" w:firstLine="720"/>
        <w:jc w:val="both"/>
        <w:rPr>
          <w:rFonts w:ascii="Times New Roman" w:hAnsi="Times New Roman"/>
          <w:sz w:val="28"/>
          <w:szCs w:val="28"/>
        </w:rPr>
      </w:pPr>
    </w:p>
    <w:p w:rsidR="00E940EC" w:rsidRPr="003108F9" w:rsidRDefault="00E940EC" w:rsidP="00E940EC">
      <w:pPr>
        <w:spacing w:line="360" w:lineRule="auto"/>
        <w:ind w:right="161" w:firstLine="720"/>
        <w:jc w:val="both"/>
        <w:rPr>
          <w:rFonts w:ascii="Times New Roman" w:hAnsi="Times New Roman"/>
          <w:sz w:val="28"/>
          <w:szCs w:val="28"/>
        </w:rPr>
      </w:pPr>
    </w:p>
    <w:p w:rsidR="00E940EC" w:rsidRPr="003108F9" w:rsidRDefault="00E940EC" w:rsidP="00E940EC">
      <w:pPr>
        <w:spacing w:line="360" w:lineRule="auto"/>
        <w:ind w:right="161" w:firstLine="720"/>
        <w:jc w:val="both"/>
        <w:rPr>
          <w:rFonts w:ascii="Times New Roman" w:hAnsi="Times New Roman"/>
          <w:sz w:val="28"/>
          <w:szCs w:val="28"/>
        </w:rPr>
      </w:pPr>
    </w:p>
    <w:p w:rsidR="00E940EC" w:rsidRPr="003108F9" w:rsidRDefault="00E940EC" w:rsidP="00E940EC">
      <w:pPr>
        <w:spacing w:line="360" w:lineRule="auto"/>
        <w:ind w:right="161" w:firstLine="720"/>
        <w:jc w:val="both"/>
        <w:rPr>
          <w:rFonts w:ascii="Times New Roman" w:hAnsi="Times New Roman"/>
          <w:sz w:val="28"/>
          <w:szCs w:val="28"/>
        </w:rPr>
      </w:pPr>
    </w:p>
    <w:sectPr w:rsidR="00E940EC" w:rsidRPr="003108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3"/>
    <w:multiLevelType w:val="hybridMultilevel"/>
    <w:tmpl w:val="70C6A5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E940EC"/>
    <w:rsid w:val="00E940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5632</Characters>
  <Application>Microsoft Office Word</Application>
  <DocSecurity>0</DocSecurity>
  <Lines>46</Lines>
  <Paragraphs>13</Paragraphs>
  <ScaleCrop>false</ScaleCrop>
  <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vo</dc:creator>
  <cp:keywords/>
  <dc:description/>
  <cp:lastModifiedBy>nguyen vo</cp:lastModifiedBy>
  <cp:revision>2</cp:revision>
  <dcterms:created xsi:type="dcterms:W3CDTF">2020-11-24T15:21:00Z</dcterms:created>
  <dcterms:modified xsi:type="dcterms:W3CDTF">2020-11-24T15:22:00Z</dcterms:modified>
</cp:coreProperties>
</file>